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21016" w14:textId="77777777" w:rsidR="00584C10" w:rsidRPr="002640DB" w:rsidRDefault="00584C10" w:rsidP="00B97984">
      <w:pPr>
        <w:pStyle w:val="Brdtext"/>
        <w:rPr>
          <w:lang w:val="en-GB"/>
        </w:rPr>
      </w:pPr>
    </w:p>
    <w:p w14:paraId="0E000F9C" w14:textId="77777777" w:rsidR="00DC6D96" w:rsidRPr="002640DB" w:rsidRDefault="005F1BB5" w:rsidP="00B97984">
      <w:pPr>
        <w:pStyle w:val="Brdtext"/>
        <w:rPr>
          <w:lang w:val="en-GB"/>
        </w:rPr>
      </w:pPr>
      <w:r w:rsidRPr="002640DB">
        <w:rPr>
          <w:lang w:val="en-GB"/>
        </w:rPr>
        <w:br/>
      </w:r>
    </w:p>
    <w:p w14:paraId="33639190" w14:textId="77777777" w:rsidR="005F1BB5" w:rsidRPr="002640DB" w:rsidRDefault="005F1BB5" w:rsidP="00420DB0">
      <w:pPr>
        <w:pStyle w:val="Brdtext"/>
        <w:rPr>
          <w:lang w:val="en-GB"/>
        </w:rPr>
      </w:pPr>
    </w:p>
    <w:p w14:paraId="0DD41C81" w14:textId="77777777" w:rsidR="00420DB0" w:rsidRPr="002640DB" w:rsidRDefault="00420DB0" w:rsidP="00420DB0">
      <w:pPr>
        <w:pStyle w:val="Brdtext"/>
        <w:rPr>
          <w:lang w:val="en-GB"/>
        </w:rPr>
      </w:pPr>
    </w:p>
    <w:p w14:paraId="1D563684" w14:textId="77777777" w:rsidR="00B97984" w:rsidRPr="002640DB" w:rsidRDefault="00B97984" w:rsidP="00B97984">
      <w:pPr>
        <w:pStyle w:val="Brdtext"/>
        <w:rPr>
          <w:lang w:val="en-GB"/>
        </w:rPr>
      </w:pPr>
    </w:p>
    <w:p w14:paraId="0F761B88" w14:textId="77777777" w:rsidR="00DC6D96" w:rsidRPr="002640DB" w:rsidRDefault="00DC6D96" w:rsidP="00B97984">
      <w:pPr>
        <w:pStyle w:val="Brdtext"/>
        <w:rPr>
          <w:lang w:val="en-GB"/>
        </w:rPr>
      </w:pPr>
    </w:p>
    <w:p w14:paraId="003694E5" w14:textId="5B6B977B" w:rsidR="00591AA4" w:rsidRPr="002640DB" w:rsidRDefault="000D578D" w:rsidP="00555075">
      <w:pPr>
        <w:pStyle w:val="Undertitel"/>
        <w:suppressAutoHyphens/>
        <w:rPr>
          <w:rFonts w:asciiTheme="minorHAnsi" w:hAnsiTheme="minorHAnsi"/>
          <w:sz w:val="52"/>
          <w:szCs w:val="48"/>
          <w:lang w:val="en-GB"/>
        </w:rPr>
      </w:pPr>
      <w:r w:rsidRPr="002640DB">
        <w:rPr>
          <w:rFonts w:asciiTheme="minorHAnsi" w:hAnsiTheme="minorHAnsi"/>
          <w:sz w:val="52"/>
          <w:szCs w:val="48"/>
          <w:lang w:val="en-GB"/>
        </w:rPr>
        <w:t xml:space="preserve">FCR-D down </w:t>
      </w:r>
      <w:r w:rsidR="00C977E4" w:rsidRPr="002640DB">
        <w:rPr>
          <w:rFonts w:asciiTheme="minorHAnsi" w:hAnsiTheme="minorHAnsi"/>
          <w:sz w:val="52"/>
          <w:szCs w:val="48"/>
          <w:lang w:val="en-GB"/>
        </w:rPr>
        <w:t>Test</w:t>
      </w:r>
      <w:r w:rsidRPr="002640DB">
        <w:rPr>
          <w:rFonts w:asciiTheme="minorHAnsi" w:hAnsiTheme="minorHAnsi"/>
          <w:sz w:val="52"/>
          <w:szCs w:val="48"/>
          <w:lang w:val="en-GB"/>
        </w:rPr>
        <w:t xml:space="preserve"> </w:t>
      </w:r>
      <w:r w:rsidR="00C977E4" w:rsidRPr="002640DB">
        <w:rPr>
          <w:rFonts w:asciiTheme="minorHAnsi" w:hAnsiTheme="minorHAnsi"/>
          <w:sz w:val="52"/>
          <w:szCs w:val="48"/>
          <w:lang w:val="en-GB"/>
        </w:rPr>
        <w:t>program</w:t>
      </w:r>
    </w:p>
    <w:p w14:paraId="6332BD5C" w14:textId="0565C28C" w:rsidR="008D4CBD" w:rsidRPr="002640DB" w:rsidRDefault="000D578D" w:rsidP="008D4CBD">
      <w:pPr>
        <w:pStyle w:val="Brdtext"/>
        <w:rPr>
          <w:lang w:val="en-GB"/>
        </w:rPr>
      </w:pPr>
      <w:r w:rsidRPr="002640DB">
        <w:rPr>
          <w:lang w:val="en-GB"/>
        </w:rPr>
        <w:t>Version</w:t>
      </w:r>
      <w:r w:rsidR="008D4CBD" w:rsidRPr="002640DB">
        <w:rPr>
          <w:lang w:val="en-GB"/>
        </w:rPr>
        <w:t xml:space="preserve">: </w:t>
      </w:r>
      <w:r w:rsidR="003370BF">
        <w:rPr>
          <w:lang w:val="en-GB"/>
        </w:rPr>
        <w:t>6</w:t>
      </w:r>
      <w:r w:rsidR="00BD3F7E" w:rsidRPr="002640DB">
        <w:rPr>
          <w:lang w:val="en-GB"/>
        </w:rPr>
        <w:t>.</w:t>
      </w:r>
      <w:r w:rsidR="00AC1E76" w:rsidRPr="002640DB">
        <w:rPr>
          <w:lang w:val="en-GB"/>
        </w:rPr>
        <w:t>0</w:t>
      </w:r>
      <w:r w:rsidR="008D4CBD" w:rsidRPr="002640DB">
        <w:rPr>
          <w:lang w:val="en-GB"/>
        </w:rPr>
        <w:br/>
      </w:r>
      <w:r w:rsidRPr="002640DB">
        <w:rPr>
          <w:lang w:val="en-GB"/>
        </w:rPr>
        <w:t>Valid</w:t>
      </w:r>
      <w:r w:rsidR="00555075" w:rsidRPr="002640DB">
        <w:rPr>
          <w:lang w:val="en-GB"/>
        </w:rPr>
        <w:t xml:space="preserve"> </w:t>
      </w:r>
      <w:r w:rsidRPr="002640DB">
        <w:rPr>
          <w:lang w:val="en-GB"/>
        </w:rPr>
        <w:t>fro</w:t>
      </w:r>
      <w:r w:rsidR="00F30965" w:rsidRPr="002640DB">
        <w:rPr>
          <w:lang w:val="en-GB"/>
        </w:rPr>
        <w:t>m</w:t>
      </w:r>
      <w:r w:rsidR="008D4CBD" w:rsidRPr="002640DB">
        <w:rPr>
          <w:lang w:val="en-GB"/>
        </w:rPr>
        <w:t xml:space="preserve">: </w:t>
      </w:r>
      <w:r w:rsidR="003370BF">
        <w:rPr>
          <w:lang w:val="en-GB"/>
        </w:rPr>
        <w:t>2023-06-01</w:t>
      </w:r>
    </w:p>
    <w:p w14:paraId="1B301F47" w14:textId="77777777" w:rsidR="009B31D0" w:rsidRPr="002640DB" w:rsidRDefault="009B31D0" w:rsidP="00B97984">
      <w:pPr>
        <w:pStyle w:val="Brdtext"/>
        <w:rPr>
          <w:lang w:val="en-GB"/>
        </w:rPr>
      </w:pPr>
    </w:p>
    <w:p w14:paraId="32CDBFA6" w14:textId="22AF782D" w:rsidR="00584C10" w:rsidRPr="002640DB" w:rsidRDefault="00584C10" w:rsidP="001F7DFD">
      <w:pPr>
        <w:pStyle w:val="RubInnehll"/>
        <w:rPr>
          <w:lang w:val="en-GB"/>
        </w:rPr>
        <w:sectPr w:rsidR="00584C10" w:rsidRPr="002640DB" w:rsidSect="00532D11">
          <w:headerReference w:type="default" r:id="rId8"/>
          <w:headerReference w:type="first" r:id="rId9"/>
          <w:type w:val="oddPage"/>
          <w:pgSz w:w="11906" w:h="16838" w:code="9"/>
          <w:pgMar w:top="2586" w:right="2268" w:bottom="1418" w:left="2268" w:header="567" w:footer="567" w:gutter="0"/>
          <w:cols w:space="708"/>
          <w:titlePg/>
          <w:docGrid w:linePitch="360"/>
        </w:sectPr>
      </w:pPr>
    </w:p>
    <w:p w14:paraId="0D1451CD" w14:textId="19A8693C" w:rsidR="00D000C6" w:rsidRPr="002640DB" w:rsidRDefault="000D578D" w:rsidP="000C4B2B">
      <w:pPr>
        <w:pStyle w:val="Rubrik1"/>
        <w:numPr>
          <w:ilvl w:val="0"/>
          <w:numId w:val="0"/>
        </w:numPr>
        <w:ind w:left="737" w:hanging="737"/>
        <w:rPr>
          <w:lang w:val="en-GB"/>
        </w:rPr>
      </w:pPr>
      <w:r w:rsidRPr="002640DB">
        <w:rPr>
          <w:lang w:val="en-GB"/>
        </w:rPr>
        <w:lastRenderedPageBreak/>
        <w:t>Introduction</w:t>
      </w:r>
    </w:p>
    <w:p w14:paraId="41ED2C2B" w14:textId="6A509BD9" w:rsidR="000D578D" w:rsidRPr="002640DB" w:rsidRDefault="000D578D" w:rsidP="000D578D">
      <w:pPr>
        <w:pStyle w:val="Brdtext"/>
        <w:rPr>
          <w:lang w:val="en-GB"/>
        </w:rPr>
      </w:pPr>
      <w:r w:rsidRPr="002640DB">
        <w:rPr>
          <w:lang w:val="en-GB"/>
        </w:rPr>
        <w:t xml:space="preserve">This document outlines the tests needed to verify the compliance of FCR-D </w:t>
      </w:r>
      <w:r w:rsidR="0074681E" w:rsidRPr="002640DB">
        <w:rPr>
          <w:lang w:val="en-GB"/>
        </w:rPr>
        <w:t>down providing</w:t>
      </w:r>
      <w:r w:rsidRPr="002640DB">
        <w:rPr>
          <w:lang w:val="en-GB"/>
        </w:rPr>
        <w:t xml:space="preserve"> entities [1]. The document also serves as a template for a test program. </w:t>
      </w:r>
    </w:p>
    <w:p w14:paraId="1EBCDE3E" w14:textId="6B7F3EA6" w:rsidR="000D578D" w:rsidRPr="002640DB" w:rsidRDefault="000D578D" w:rsidP="000D578D">
      <w:pPr>
        <w:pStyle w:val="Brdtext"/>
        <w:rPr>
          <w:lang w:val="en-GB"/>
        </w:rPr>
      </w:pPr>
      <w:r w:rsidRPr="002640DB">
        <w:rPr>
          <w:lang w:val="en-GB"/>
        </w:rPr>
        <w:t xml:space="preserve">Note that this is a translation of the Swedish document, </w:t>
      </w:r>
      <w:r w:rsidRPr="002640DB">
        <w:rPr>
          <w:i/>
          <w:lang w:val="en-GB"/>
        </w:rPr>
        <w:t>Testprogram FCR-D ned</w:t>
      </w:r>
      <w:r w:rsidR="0093100A">
        <w:rPr>
          <w:i/>
          <w:lang w:val="en-GB"/>
        </w:rPr>
        <w:t xml:space="preserve"> 6</w:t>
      </w:r>
      <w:r w:rsidR="0074681E" w:rsidRPr="002640DB">
        <w:rPr>
          <w:i/>
          <w:lang w:val="en-GB"/>
        </w:rPr>
        <w:t>.0,</w:t>
      </w:r>
      <w:r w:rsidRPr="002640DB">
        <w:rPr>
          <w:lang w:val="en-GB"/>
        </w:rPr>
        <w:t xml:space="preserve"> in case of any inconsistency between the Swedish and English version, the Swedish version shall prevail.    </w:t>
      </w:r>
    </w:p>
    <w:p w14:paraId="714DD2F8" w14:textId="2BBC358A" w:rsidR="000D578D" w:rsidRPr="002640DB" w:rsidRDefault="000D578D" w:rsidP="0072287B">
      <w:pPr>
        <w:pStyle w:val="Brdtext"/>
        <w:rPr>
          <w:lang w:val="en-GB"/>
        </w:rPr>
      </w:pPr>
    </w:p>
    <w:p w14:paraId="6E5EB2A4" w14:textId="77777777" w:rsidR="000D578D" w:rsidRPr="002640DB" w:rsidRDefault="000D578D" w:rsidP="0072287B">
      <w:pPr>
        <w:pStyle w:val="Brdtext"/>
        <w:rPr>
          <w:lang w:val="en-GB"/>
        </w:rPr>
      </w:pPr>
    </w:p>
    <w:p w14:paraId="7862312D" w14:textId="77777777" w:rsidR="00B408F8" w:rsidRPr="002640DB" w:rsidRDefault="00B408F8">
      <w:pPr>
        <w:rPr>
          <w:rFonts w:cs="Arial"/>
          <w:bCs/>
          <w:sz w:val="36"/>
          <w:szCs w:val="28"/>
          <w:lang w:val="en-GB"/>
        </w:rPr>
      </w:pPr>
      <w:r w:rsidRPr="002640DB">
        <w:rPr>
          <w:lang w:val="en-GB"/>
        </w:rPr>
        <w:br w:type="page"/>
      </w:r>
    </w:p>
    <w:p w14:paraId="3C75A140" w14:textId="6CBFFA92" w:rsidR="00B408F8" w:rsidRPr="002640DB" w:rsidRDefault="004865CD" w:rsidP="004865CD">
      <w:pPr>
        <w:pStyle w:val="Rubrik1"/>
        <w:rPr>
          <w:lang w:val="en-GB"/>
        </w:rPr>
      </w:pPr>
      <w:r w:rsidRPr="002640DB">
        <w:rPr>
          <w:lang w:val="en-GB"/>
        </w:rPr>
        <w:lastRenderedPageBreak/>
        <w:t>Planning for prequalification</w:t>
      </w:r>
    </w:p>
    <w:p w14:paraId="54E5C107" w14:textId="52BF13A6" w:rsidR="00B408F8" w:rsidRPr="002640DB" w:rsidRDefault="004865CD" w:rsidP="00B408F8">
      <w:pPr>
        <w:pStyle w:val="Brdtext"/>
        <w:rPr>
          <w:lang w:val="en-GB"/>
        </w:rPr>
      </w:pPr>
      <w:r w:rsidRPr="002640DB">
        <w:rPr>
          <w:lang w:val="en-GB"/>
        </w:rPr>
        <w:t xml:space="preserve">Prior to performing prequalification tests, the applying company should assure compliance with the following bullet points. Establish contact with Svenska kraft-nät well in advance when necessary.  </w:t>
      </w:r>
    </w:p>
    <w:p w14:paraId="718B4A74" w14:textId="77777777" w:rsidR="00853BFB" w:rsidRPr="002640DB" w:rsidRDefault="00853BFB" w:rsidP="00853BFB">
      <w:pPr>
        <w:pStyle w:val="Punktlista"/>
        <w:numPr>
          <w:ilvl w:val="0"/>
          <w:numId w:val="33"/>
        </w:numPr>
        <w:rPr>
          <w:lang w:val="en-GB"/>
        </w:rPr>
      </w:pPr>
      <w:r w:rsidRPr="002640DB">
        <w:rPr>
          <w:lang w:val="en-GB"/>
        </w:rPr>
        <w:t xml:space="preserve">Take note of current regulations stated in current balance responsible agreement and in the technical requirements </w:t>
      </w:r>
      <w:r w:rsidRPr="002640DB">
        <w:rPr>
          <w:i/>
          <w:lang w:val="en-GB"/>
        </w:rPr>
        <w:t xml:space="preserve">Technical Requirements for Frequency Containment Reserve Provision in the Nordic Synchronous Area </w:t>
      </w:r>
      <w:sdt>
        <w:sdtPr>
          <w:rPr>
            <w:i/>
            <w:lang w:val="en-GB"/>
          </w:rPr>
          <w:id w:val="1210154055"/>
          <w:citation/>
        </w:sdtPr>
        <w:sdtEndPr/>
        <w:sdtContent>
          <w:r w:rsidRPr="002640DB">
            <w:rPr>
              <w:i/>
              <w:lang w:val="en-GB"/>
            </w:rPr>
            <w:fldChar w:fldCharType="begin"/>
          </w:r>
          <w:r w:rsidRPr="002640DB">
            <w:rPr>
              <w:lang w:val="en-GB"/>
            </w:rPr>
            <w:instrText xml:space="preserve"> CITATION Tec \l 1053 </w:instrText>
          </w:r>
          <w:r w:rsidRPr="002640DB">
            <w:rPr>
              <w:i/>
              <w:lang w:val="en-GB"/>
            </w:rPr>
            <w:fldChar w:fldCharType="separate"/>
          </w:r>
          <w:r w:rsidRPr="002640DB">
            <w:rPr>
              <w:noProof/>
              <w:lang w:val="en-GB"/>
            </w:rPr>
            <w:t>[1]</w:t>
          </w:r>
          <w:r w:rsidRPr="002640DB">
            <w:rPr>
              <w:i/>
              <w:lang w:val="en-GB"/>
            </w:rPr>
            <w:fldChar w:fldCharType="end"/>
          </w:r>
        </w:sdtContent>
      </w:sdt>
      <w:r w:rsidRPr="002640DB">
        <w:rPr>
          <w:lang w:val="en-GB"/>
        </w:rPr>
        <w:t xml:space="preserve">. </w:t>
      </w:r>
    </w:p>
    <w:p w14:paraId="07B4336A" w14:textId="77777777" w:rsidR="00853BFB" w:rsidRPr="002640DB" w:rsidRDefault="00853BFB" w:rsidP="00853BFB">
      <w:pPr>
        <w:pStyle w:val="Punktlista"/>
        <w:numPr>
          <w:ilvl w:val="0"/>
          <w:numId w:val="33"/>
        </w:numPr>
        <w:rPr>
          <w:lang w:val="en-GB"/>
        </w:rPr>
      </w:pPr>
      <w:r w:rsidRPr="002640DB">
        <w:rPr>
          <w:lang w:val="en-GB"/>
        </w:rPr>
        <w:t xml:space="preserve">Ensure that latest version of all documents are used. Information and documents are available on Svenska kraftnäts website. </w:t>
      </w:r>
    </w:p>
    <w:p w14:paraId="272512F2" w14:textId="77777777" w:rsidR="00853BFB" w:rsidRPr="002640DB" w:rsidRDefault="00853BFB" w:rsidP="00853BFB">
      <w:pPr>
        <w:pStyle w:val="Punktlista"/>
        <w:numPr>
          <w:ilvl w:val="0"/>
          <w:numId w:val="33"/>
        </w:numPr>
        <w:rPr>
          <w:lang w:val="en-GB"/>
        </w:rPr>
      </w:pPr>
      <w:r w:rsidRPr="002640DB">
        <w:rPr>
          <w:lang w:val="en-GB"/>
        </w:rPr>
        <w:t xml:space="preserve">Ensure that all information requested in the application document are available. </w:t>
      </w:r>
    </w:p>
    <w:p w14:paraId="5454928C" w14:textId="2F8AEB35" w:rsidR="00853BFB" w:rsidRPr="002640DB" w:rsidRDefault="00853BFB" w:rsidP="00853BFB">
      <w:pPr>
        <w:pStyle w:val="Punktlista"/>
        <w:numPr>
          <w:ilvl w:val="0"/>
          <w:numId w:val="33"/>
        </w:numPr>
        <w:rPr>
          <w:lang w:val="en-GB"/>
        </w:rPr>
      </w:pPr>
      <w:r w:rsidRPr="002640DB">
        <w:rPr>
          <w:lang w:val="en-GB"/>
        </w:rPr>
        <w:t xml:space="preserve">Svenska kraftnät has the right to send an observer to the test facility. Ensure to contact the responsible part at </w:t>
      </w:r>
      <w:r w:rsidR="007C1A91" w:rsidRPr="002640DB">
        <w:rPr>
          <w:lang w:val="en-GB"/>
        </w:rPr>
        <w:t>Svenska kraftnär</w:t>
      </w:r>
      <w:r w:rsidRPr="002640DB">
        <w:rPr>
          <w:lang w:val="en-GB"/>
        </w:rPr>
        <w:t xml:space="preserve"> (</w:t>
      </w:r>
      <w:hyperlink r:id="rId10" w:history="1">
        <w:r w:rsidRPr="002640DB">
          <w:rPr>
            <w:rStyle w:val="Hyperlnk"/>
            <w:lang w:val="en-GB"/>
          </w:rPr>
          <w:t>fcr@svk.se</w:t>
        </w:r>
      </w:hyperlink>
      <w:r w:rsidRPr="002640DB">
        <w:rPr>
          <w:lang w:val="en-GB"/>
        </w:rPr>
        <w:t>) 3 weeks in advance. The responsible part at Svenska kraftnät may ask the applying company to arrange the tests another day in order to be able to participate during the tests. The applying company is responsible for the costs incurred during the tests and has to provide the equipment needed. Svenska kraftnät is only responsible for its own costs.</w:t>
      </w:r>
    </w:p>
    <w:p w14:paraId="4B86ED62" w14:textId="77777777" w:rsidR="00853BFB" w:rsidRPr="002640DB" w:rsidRDefault="00853BFB" w:rsidP="00853BFB">
      <w:pPr>
        <w:pStyle w:val="Punktlista"/>
        <w:numPr>
          <w:ilvl w:val="0"/>
          <w:numId w:val="33"/>
        </w:numPr>
        <w:rPr>
          <w:lang w:val="en-GB"/>
        </w:rPr>
      </w:pPr>
      <w:r w:rsidRPr="002640DB">
        <w:rPr>
          <w:lang w:val="en-GB"/>
        </w:rPr>
        <w:t xml:space="preserve">Ensure that Svenska kraftnät has approved identified limitations before the tests are initiating. </w:t>
      </w:r>
    </w:p>
    <w:p w14:paraId="124DB15B" w14:textId="77777777" w:rsidR="00853BFB" w:rsidRPr="002640DB" w:rsidRDefault="00853BFB" w:rsidP="00853BFB">
      <w:pPr>
        <w:pStyle w:val="Punktlista"/>
        <w:numPr>
          <w:ilvl w:val="0"/>
          <w:numId w:val="33"/>
        </w:numPr>
        <w:rPr>
          <w:lang w:val="en-GB"/>
        </w:rPr>
      </w:pPr>
      <w:r w:rsidRPr="002640DB">
        <w:rPr>
          <w:lang w:val="en-GB"/>
        </w:rPr>
        <w:t xml:space="preserve">Decide which operations ranges the entity is to be prequalified for, and associated range for capacity and droop. Note that separate test for each end-point of the interval should be performed. If only operational condition are tested, delivery is only allowed at that point. </w:t>
      </w:r>
    </w:p>
    <w:p w14:paraId="4999A0FD" w14:textId="77777777" w:rsidR="00853BFB" w:rsidRPr="002640DB" w:rsidRDefault="00853BFB" w:rsidP="00853BFB">
      <w:pPr>
        <w:pStyle w:val="Punktlista"/>
        <w:numPr>
          <w:ilvl w:val="0"/>
          <w:numId w:val="33"/>
        </w:numPr>
        <w:rPr>
          <w:lang w:val="en-GB"/>
        </w:rPr>
      </w:pPr>
      <w:r w:rsidRPr="002640DB">
        <w:rPr>
          <w:lang w:val="en-GB"/>
        </w:rPr>
        <w:t>Consider if the parameter settings are such that the dynamic behavior of the controller is scaled linearly with the gain (1/e</w:t>
      </w:r>
      <w:r w:rsidRPr="002640DB">
        <w:rPr>
          <w:vertAlign w:val="subscript"/>
          <w:lang w:val="en-GB"/>
        </w:rPr>
        <w:t>p</w:t>
      </w:r>
      <w:r w:rsidRPr="002640DB">
        <w:rPr>
          <w:lang w:val="en-GB"/>
        </w:rPr>
        <w:t>).</w:t>
      </w:r>
    </w:p>
    <w:p w14:paraId="25C1D4D7" w14:textId="77777777" w:rsidR="00853BFB" w:rsidRPr="002640DB" w:rsidRDefault="00853BFB" w:rsidP="00853BFB">
      <w:pPr>
        <w:pStyle w:val="Punktlista"/>
        <w:numPr>
          <w:ilvl w:val="0"/>
          <w:numId w:val="33"/>
        </w:numPr>
        <w:rPr>
          <w:lang w:val="en-GB"/>
        </w:rPr>
      </w:pPr>
      <w:r w:rsidRPr="002640DB">
        <w:rPr>
          <w:lang w:val="en-GB"/>
        </w:rPr>
        <w:t>Ensure that IT-tool provided by Svenska kraftnät, where he provider chooses to use it, is the latest version.</w:t>
      </w:r>
    </w:p>
    <w:p w14:paraId="180F0829" w14:textId="77777777" w:rsidR="00853BFB" w:rsidRPr="002640DB" w:rsidRDefault="00853BFB" w:rsidP="00853BFB">
      <w:pPr>
        <w:pStyle w:val="Punktlista"/>
        <w:numPr>
          <w:ilvl w:val="0"/>
          <w:numId w:val="33"/>
        </w:numPr>
        <w:rPr>
          <w:lang w:val="en-GB"/>
        </w:rPr>
      </w:pPr>
      <w:r w:rsidRPr="002640DB">
        <w:rPr>
          <w:lang w:val="en-GB"/>
        </w:rPr>
        <w:t xml:space="preserve">Investigate the need for preforming additional tests due to special considerations. For example: </w:t>
      </w:r>
      <w:r w:rsidRPr="002640DB">
        <w:rPr>
          <w:szCs w:val="20"/>
          <w:lang w:val="en-GB"/>
        </w:rPr>
        <w:tab/>
      </w:r>
    </w:p>
    <w:p w14:paraId="13B8CE63" w14:textId="77777777" w:rsidR="00853BFB" w:rsidRPr="002640DB" w:rsidRDefault="00853BFB" w:rsidP="00853BFB">
      <w:pPr>
        <w:pStyle w:val="textregular"/>
        <w:numPr>
          <w:ilvl w:val="1"/>
          <w:numId w:val="33"/>
        </w:numPr>
        <w:rPr>
          <w:sz w:val="20"/>
          <w:szCs w:val="20"/>
        </w:rPr>
      </w:pPr>
      <w:r w:rsidRPr="002640DB">
        <w:rPr>
          <w:sz w:val="20"/>
          <w:szCs w:val="20"/>
        </w:rPr>
        <w:t xml:space="preserve">Separate test the frequency measurement loop when using an internal governor software for testing. </w:t>
      </w:r>
    </w:p>
    <w:p w14:paraId="33D25600" w14:textId="77777777" w:rsidR="00853BFB" w:rsidRPr="002640DB" w:rsidRDefault="00853BFB" w:rsidP="00853BFB">
      <w:pPr>
        <w:pStyle w:val="Punktlista"/>
        <w:numPr>
          <w:ilvl w:val="0"/>
          <w:numId w:val="33"/>
        </w:numPr>
        <w:rPr>
          <w:lang w:val="en-GB"/>
        </w:rPr>
      </w:pPr>
      <w:r w:rsidRPr="002640DB">
        <w:rPr>
          <w:lang w:val="en-GB"/>
        </w:rPr>
        <w:t xml:space="preserve">Ensure that logged data can be provided during FCR provision, according to table 1 and 2. </w:t>
      </w:r>
    </w:p>
    <w:p w14:paraId="0FFE17E8" w14:textId="77777777" w:rsidR="00E70C74" w:rsidRPr="002640DB" w:rsidRDefault="00E70C74">
      <w:pPr>
        <w:rPr>
          <w:bCs/>
          <w:sz w:val="16"/>
          <w:szCs w:val="20"/>
          <w:lang w:val="en-GB"/>
        </w:rPr>
      </w:pPr>
      <w:r w:rsidRPr="002640DB">
        <w:rPr>
          <w:lang w:val="en-GB"/>
        </w:rPr>
        <w:br w:type="page"/>
      </w:r>
    </w:p>
    <w:p w14:paraId="4789D68C" w14:textId="1EE5CF5A" w:rsidR="008300AE" w:rsidRPr="002640DB" w:rsidRDefault="00853BFB" w:rsidP="008300AE">
      <w:pPr>
        <w:pStyle w:val="Beskrivning"/>
        <w:keepNext/>
        <w:rPr>
          <w:lang w:val="en-GB"/>
        </w:rPr>
      </w:pPr>
      <w:r w:rsidRPr="002640DB">
        <w:rPr>
          <w:lang w:val="en-GB"/>
        </w:rPr>
        <w:lastRenderedPageBreak/>
        <w:t>Table</w:t>
      </w:r>
      <w:r w:rsidR="008300AE" w:rsidRPr="002640DB">
        <w:rPr>
          <w:lang w:val="en-GB"/>
        </w:rPr>
        <w:t xml:space="preserve"> </w:t>
      </w:r>
      <w:r w:rsidR="00D51F48" w:rsidRPr="002640DB">
        <w:rPr>
          <w:lang w:val="en-GB"/>
        </w:rPr>
        <w:fldChar w:fldCharType="begin"/>
      </w:r>
      <w:r w:rsidR="00D51F48" w:rsidRPr="002640DB">
        <w:rPr>
          <w:lang w:val="en-GB"/>
        </w:rPr>
        <w:instrText xml:space="preserve"> SEQ Tabell \* ARABIC </w:instrText>
      </w:r>
      <w:r w:rsidR="00D51F48" w:rsidRPr="002640DB">
        <w:rPr>
          <w:lang w:val="en-GB"/>
        </w:rPr>
        <w:fldChar w:fldCharType="separate"/>
      </w:r>
      <w:r w:rsidR="00C249D6" w:rsidRPr="002640DB">
        <w:rPr>
          <w:noProof/>
          <w:lang w:val="en-GB"/>
        </w:rPr>
        <w:t>1</w:t>
      </w:r>
      <w:r w:rsidR="00D51F48" w:rsidRPr="002640DB">
        <w:rPr>
          <w:noProof/>
          <w:lang w:val="en-GB"/>
        </w:rPr>
        <w:fldChar w:fldCharType="end"/>
      </w:r>
      <w:r w:rsidR="008300AE" w:rsidRPr="002640DB">
        <w:rPr>
          <w:lang w:val="en-GB"/>
        </w:rPr>
        <w:t xml:space="preserve">. </w:t>
      </w:r>
      <w:r w:rsidRPr="002640DB">
        <w:rPr>
          <w:lang w:val="en-GB"/>
        </w:rPr>
        <w:t>Requirements for active power and frequency.</w:t>
      </w:r>
    </w:p>
    <w:tbl>
      <w:tblPr>
        <w:tblStyle w:val="SvKTabellformat"/>
        <w:tblW w:w="0" w:type="auto"/>
        <w:tblLook w:val="04A0" w:firstRow="1" w:lastRow="0" w:firstColumn="1" w:lastColumn="0" w:noHBand="0" w:noVBand="1"/>
      </w:tblPr>
      <w:tblGrid>
        <w:gridCol w:w="1925"/>
        <w:gridCol w:w="1417"/>
        <w:gridCol w:w="1560"/>
        <w:gridCol w:w="1275"/>
      </w:tblGrid>
      <w:tr w:rsidR="00D12A68" w:rsidRPr="002640DB" w14:paraId="62A3FA47" w14:textId="77777777" w:rsidTr="0074681E">
        <w:trPr>
          <w:cnfStyle w:val="100000000000" w:firstRow="1" w:lastRow="0" w:firstColumn="0" w:lastColumn="0" w:oddVBand="0" w:evenVBand="0" w:oddHBand="0" w:evenHBand="0" w:firstRowFirstColumn="0" w:firstRowLastColumn="0" w:lastRowFirstColumn="0" w:lastRowLastColumn="0"/>
        </w:trPr>
        <w:tc>
          <w:tcPr>
            <w:tcW w:w="1925" w:type="dxa"/>
          </w:tcPr>
          <w:p w14:paraId="020C2027" w14:textId="77777777" w:rsidR="00D12A68" w:rsidRPr="002640DB" w:rsidRDefault="00D12A68" w:rsidP="008300AE">
            <w:pPr>
              <w:pStyle w:val="Tabelltext"/>
              <w:rPr>
                <w:rFonts w:asciiTheme="minorHAnsi" w:hAnsiTheme="minorHAnsi"/>
                <w:sz w:val="18"/>
                <w:szCs w:val="20"/>
                <w:lang w:val="en-GB"/>
              </w:rPr>
            </w:pPr>
          </w:p>
        </w:tc>
        <w:tc>
          <w:tcPr>
            <w:tcW w:w="1417" w:type="dxa"/>
          </w:tcPr>
          <w:p w14:paraId="263A1DB5" w14:textId="172EECF4" w:rsidR="00D12A68" w:rsidRPr="002640DB" w:rsidRDefault="00853BFB" w:rsidP="008300AE">
            <w:pPr>
              <w:pStyle w:val="Tabelltext"/>
              <w:rPr>
                <w:rFonts w:asciiTheme="minorHAnsi" w:hAnsiTheme="minorHAnsi"/>
                <w:sz w:val="18"/>
                <w:szCs w:val="20"/>
                <w:lang w:val="en-GB"/>
              </w:rPr>
            </w:pPr>
            <w:r w:rsidRPr="002640DB">
              <w:rPr>
                <w:rFonts w:asciiTheme="minorHAnsi" w:hAnsiTheme="minorHAnsi"/>
                <w:sz w:val="18"/>
                <w:szCs w:val="20"/>
                <w:lang w:val="en-GB"/>
              </w:rPr>
              <w:t>Category</w:t>
            </w:r>
          </w:p>
        </w:tc>
        <w:tc>
          <w:tcPr>
            <w:tcW w:w="1560" w:type="dxa"/>
          </w:tcPr>
          <w:p w14:paraId="1E9282AC" w14:textId="694C7B47" w:rsidR="00D12A68" w:rsidRPr="002640DB" w:rsidRDefault="00853BFB" w:rsidP="008300AE">
            <w:pPr>
              <w:pStyle w:val="Tabelltext"/>
              <w:rPr>
                <w:rFonts w:asciiTheme="minorHAnsi" w:hAnsiTheme="minorHAnsi"/>
                <w:sz w:val="18"/>
                <w:szCs w:val="20"/>
                <w:vertAlign w:val="superscript"/>
                <w:lang w:val="en-GB"/>
              </w:rPr>
            </w:pPr>
            <w:r w:rsidRPr="002640DB">
              <w:rPr>
                <w:rFonts w:asciiTheme="minorHAnsi" w:hAnsiTheme="minorHAnsi"/>
                <w:sz w:val="18"/>
                <w:szCs w:val="20"/>
                <w:lang w:val="en-GB"/>
              </w:rPr>
              <w:t>Rated power</w:t>
            </w:r>
            <w:r w:rsidR="00D12A68" w:rsidRPr="002640DB">
              <w:rPr>
                <w:rStyle w:val="Fotnotsreferens"/>
                <w:rFonts w:asciiTheme="minorHAnsi" w:hAnsiTheme="minorHAnsi"/>
                <w:sz w:val="18"/>
                <w:szCs w:val="20"/>
                <w:lang w:val="en-GB"/>
              </w:rPr>
              <w:footnoteReference w:id="1"/>
            </w:r>
          </w:p>
        </w:tc>
        <w:tc>
          <w:tcPr>
            <w:tcW w:w="1275" w:type="dxa"/>
          </w:tcPr>
          <w:p w14:paraId="75ABC9C3" w14:textId="05954B46" w:rsidR="00D12A68" w:rsidRPr="002640DB" w:rsidRDefault="00853BFB" w:rsidP="008300AE">
            <w:pPr>
              <w:pStyle w:val="Tabelltext"/>
              <w:rPr>
                <w:rFonts w:asciiTheme="minorHAnsi" w:hAnsiTheme="minorHAnsi"/>
                <w:sz w:val="18"/>
                <w:szCs w:val="20"/>
                <w:lang w:val="en-GB"/>
              </w:rPr>
            </w:pPr>
            <w:r w:rsidRPr="002640DB">
              <w:rPr>
                <w:rFonts w:asciiTheme="minorHAnsi" w:hAnsiTheme="minorHAnsi"/>
                <w:sz w:val="18"/>
                <w:szCs w:val="20"/>
                <w:lang w:val="en-GB"/>
              </w:rPr>
              <w:t>Accuracy</w:t>
            </w:r>
          </w:p>
        </w:tc>
      </w:tr>
      <w:tr w:rsidR="00D12A68" w:rsidRPr="002640DB" w14:paraId="7AF9FF85" w14:textId="77777777" w:rsidTr="0074681E">
        <w:tc>
          <w:tcPr>
            <w:tcW w:w="1925" w:type="dxa"/>
            <w:vMerge w:val="restart"/>
          </w:tcPr>
          <w:p w14:paraId="47C56ECD" w14:textId="579D0E0C" w:rsidR="00D12A68" w:rsidRPr="002640DB" w:rsidRDefault="00853BFB" w:rsidP="008300AE">
            <w:pPr>
              <w:pStyle w:val="Tabelltext"/>
              <w:rPr>
                <w:rFonts w:asciiTheme="minorHAnsi" w:hAnsiTheme="minorHAnsi"/>
                <w:sz w:val="18"/>
                <w:szCs w:val="20"/>
                <w:lang w:val="en-GB"/>
              </w:rPr>
            </w:pPr>
            <w:r w:rsidRPr="002640DB">
              <w:rPr>
                <w:rFonts w:asciiTheme="minorHAnsi" w:hAnsiTheme="minorHAnsi"/>
                <w:sz w:val="18"/>
                <w:szCs w:val="20"/>
                <w:lang w:val="en-GB"/>
              </w:rPr>
              <w:t>Instantaneous active power</w:t>
            </w:r>
          </w:p>
        </w:tc>
        <w:tc>
          <w:tcPr>
            <w:tcW w:w="1417" w:type="dxa"/>
          </w:tcPr>
          <w:p w14:paraId="7C3895B8" w14:textId="2810794B" w:rsidR="00D12A68" w:rsidRPr="002640DB" w:rsidRDefault="003C5BA7" w:rsidP="008300AE">
            <w:pPr>
              <w:pStyle w:val="Tabelltext"/>
              <w:rPr>
                <w:rFonts w:asciiTheme="minorHAnsi" w:hAnsiTheme="minorHAnsi"/>
                <w:sz w:val="18"/>
                <w:szCs w:val="20"/>
                <w:lang w:val="en-GB"/>
              </w:rPr>
            </w:pPr>
            <w:r w:rsidRPr="002640DB">
              <w:rPr>
                <w:rFonts w:asciiTheme="minorHAnsi" w:hAnsiTheme="minorHAnsi"/>
                <w:sz w:val="18"/>
                <w:szCs w:val="20"/>
                <w:lang w:val="en-GB"/>
              </w:rPr>
              <w:t>A</w:t>
            </w:r>
          </w:p>
        </w:tc>
        <w:tc>
          <w:tcPr>
            <w:tcW w:w="1560" w:type="dxa"/>
          </w:tcPr>
          <w:p w14:paraId="21D4BF96" w14:textId="1D79D33D" w:rsidR="00D12A68" w:rsidRPr="002640DB" w:rsidRDefault="00591902" w:rsidP="008300AE">
            <w:pPr>
              <w:pStyle w:val="Tabelltext"/>
              <w:rPr>
                <w:rFonts w:asciiTheme="minorHAnsi" w:hAnsiTheme="minorHAnsi"/>
                <w:sz w:val="18"/>
                <w:szCs w:val="20"/>
                <w:lang w:val="en-GB"/>
              </w:rPr>
            </w:pPr>
            <w:r w:rsidRPr="002640DB">
              <w:rPr>
                <w:rFonts w:asciiTheme="minorHAnsi" w:hAnsiTheme="minorHAnsi"/>
                <w:sz w:val="18"/>
                <w:szCs w:val="20"/>
                <w:lang w:val="en-GB"/>
              </w:rPr>
              <w:t>&lt; 1.</w:t>
            </w:r>
            <w:r w:rsidR="00EE0FFA" w:rsidRPr="002640DB">
              <w:rPr>
                <w:rFonts w:asciiTheme="minorHAnsi" w:hAnsiTheme="minorHAnsi"/>
                <w:sz w:val="18"/>
                <w:szCs w:val="20"/>
                <w:lang w:val="en-GB"/>
              </w:rPr>
              <w:t xml:space="preserve">5 </w:t>
            </w:r>
            <w:r w:rsidR="00D12A68" w:rsidRPr="002640DB">
              <w:rPr>
                <w:rFonts w:asciiTheme="minorHAnsi" w:hAnsiTheme="minorHAnsi"/>
                <w:sz w:val="18"/>
                <w:szCs w:val="20"/>
                <w:lang w:val="en-GB"/>
              </w:rPr>
              <w:t>MW</w:t>
            </w:r>
          </w:p>
        </w:tc>
        <w:tc>
          <w:tcPr>
            <w:tcW w:w="1275" w:type="dxa"/>
          </w:tcPr>
          <w:p w14:paraId="79C6AE30" w14:textId="77777777" w:rsidR="00D12A68" w:rsidRPr="002640DB" w:rsidRDefault="00D12A68" w:rsidP="008300AE">
            <w:pPr>
              <w:pStyle w:val="Tabelltext"/>
              <w:rPr>
                <w:rFonts w:asciiTheme="minorHAnsi" w:hAnsiTheme="minorHAnsi"/>
                <w:sz w:val="18"/>
                <w:szCs w:val="20"/>
                <w:lang w:val="en-GB"/>
              </w:rPr>
            </w:pPr>
            <w:r w:rsidRPr="002640DB">
              <w:rPr>
                <w:rFonts w:asciiTheme="minorHAnsi" w:hAnsiTheme="minorHAnsi"/>
                <w:sz w:val="18"/>
                <w:szCs w:val="20"/>
                <w:lang w:val="en-GB"/>
              </w:rPr>
              <w:t>5 %</w:t>
            </w:r>
          </w:p>
        </w:tc>
      </w:tr>
      <w:tr w:rsidR="00D12A68" w:rsidRPr="002640DB" w14:paraId="269003DC" w14:textId="77777777" w:rsidTr="0074681E">
        <w:tc>
          <w:tcPr>
            <w:tcW w:w="1925" w:type="dxa"/>
            <w:vMerge/>
          </w:tcPr>
          <w:p w14:paraId="63CC8B13" w14:textId="77777777" w:rsidR="00D12A68" w:rsidRPr="002640DB" w:rsidRDefault="00D12A68" w:rsidP="008300AE">
            <w:pPr>
              <w:pStyle w:val="Tabelltext"/>
              <w:rPr>
                <w:rFonts w:asciiTheme="minorHAnsi" w:hAnsiTheme="minorHAnsi"/>
                <w:sz w:val="18"/>
                <w:szCs w:val="20"/>
                <w:lang w:val="en-GB"/>
              </w:rPr>
            </w:pPr>
          </w:p>
        </w:tc>
        <w:tc>
          <w:tcPr>
            <w:tcW w:w="1417" w:type="dxa"/>
          </w:tcPr>
          <w:p w14:paraId="39003830" w14:textId="3F75472E" w:rsidR="00D12A68" w:rsidRPr="002640DB" w:rsidRDefault="003C5BA7" w:rsidP="008300AE">
            <w:pPr>
              <w:pStyle w:val="Tabelltext"/>
              <w:rPr>
                <w:rFonts w:asciiTheme="minorHAnsi" w:hAnsiTheme="minorHAnsi"/>
                <w:sz w:val="18"/>
                <w:szCs w:val="20"/>
                <w:lang w:val="en-GB"/>
              </w:rPr>
            </w:pPr>
            <w:r w:rsidRPr="002640DB">
              <w:rPr>
                <w:rFonts w:asciiTheme="minorHAnsi" w:hAnsiTheme="minorHAnsi"/>
                <w:sz w:val="18"/>
                <w:szCs w:val="20"/>
                <w:lang w:val="en-GB"/>
              </w:rPr>
              <w:t>B</w:t>
            </w:r>
          </w:p>
        </w:tc>
        <w:tc>
          <w:tcPr>
            <w:tcW w:w="1560" w:type="dxa"/>
          </w:tcPr>
          <w:p w14:paraId="58784C92" w14:textId="10E43CCE" w:rsidR="00D12A68" w:rsidRPr="002640DB" w:rsidRDefault="00591902" w:rsidP="008300AE">
            <w:pPr>
              <w:pStyle w:val="Tabelltext"/>
              <w:rPr>
                <w:rFonts w:asciiTheme="minorHAnsi" w:hAnsiTheme="minorHAnsi"/>
                <w:sz w:val="18"/>
                <w:szCs w:val="20"/>
                <w:lang w:val="en-GB"/>
              </w:rPr>
            </w:pPr>
            <w:r w:rsidRPr="002640DB">
              <w:rPr>
                <w:rFonts w:asciiTheme="minorHAnsi" w:hAnsiTheme="minorHAnsi"/>
                <w:sz w:val="18"/>
                <w:szCs w:val="20"/>
                <w:lang w:val="en-GB"/>
              </w:rPr>
              <w:t>1.</w:t>
            </w:r>
            <w:r w:rsidR="00EE0FFA" w:rsidRPr="002640DB">
              <w:rPr>
                <w:rFonts w:asciiTheme="minorHAnsi" w:hAnsiTheme="minorHAnsi"/>
                <w:sz w:val="18"/>
                <w:szCs w:val="20"/>
                <w:lang w:val="en-GB"/>
              </w:rPr>
              <w:t xml:space="preserve">5 </w:t>
            </w:r>
            <w:r w:rsidR="00D12A68" w:rsidRPr="002640DB">
              <w:rPr>
                <w:rFonts w:asciiTheme="minorHAnsi" w:hAnsiTheme="minorHAnsi"/>
                <w:sz w:val="18"/>
                <w:szCs w:val="20"/>
                <w:lang w:val="en-GB"/>
              </w:rPr>
              <w:t>-10 MW</w:t>
            </w:r>
          </w:p>
        </w:tc>
        <w:tc>
          <w:tcPr>
            <w:tcW w:w="1275" w:type="dxa"/>
          </w:tcPr>
          <w:p w14:paraId="1A1E73A7" w14:textId="77777777" w:rsidR="00D12A68" w:rsidRPr="002640DB" w:rsidRDefault="00D12A68" w:rsidP="008300AE">
            <w:pPr>
              <w:pStyle w:val="Tabelltext"/>
              <w:rPr>
                <w:rFonts w:asciiTheme="minorHAnsi" w:hAnsiTheme="minorHAnsi"/>
                <w:sz w:val="18"/>
                <w:szCs w:val="20"/>
                <w:lang w:val="en-GB"/>
              </w:rPr>
            </w:pPr>
            <w:r w:rsidRPr="002640DB">
              <w:rPr>
                <w:rFonts w:asciiTheme="minorHAnsi" w:hAnsiTheme="minorHAnsi"/>
                <w:sz w:val="18"/>
                <w:szCs w:val="20"/>
                <w:lang w:val="en-GB"/>
              </w:rPr>
              <w:t>1 %</w:t>
            </w:r>
          </w:p>
        </w:tc>
      </w:tr>
      <w:tr w:rsidR="00D12A68" w:rsidRPr="002640DB" w14:paraId="02FB64E0" w14:textId="77777777" w:rsidTr="0074681E">
        <w:tc>
          <w:tcPr>
            <w:tcW w:w="1925" w:type="dxa"/>
            <w:vMerge/>
          </w:tcPr>
          <w:p w14:paraId="7DF0D115" w14:textId="77777777" w:rsidR="00D12A68" w:rsidRPr="002640DB" w:rsidRDefault="00D12A68" w:rsidP="008300AE">
            <w:pPr>
              <w:pStyle w:val="Tabelltext"/>
              <w:rPr>
                <w:rFonts w:asciiTheme="minorHAnsi" w:hAnsiTheme="minorHAnsi"/>
                <w:sz w:val="18"/>
                <w:szCs w:val="20"/>
                <w:lang w:val="en-GB"/>
              </w:rPr>
            </w:pPr>
          </w:p>
        </w:tc>
        <w:tc>
          <w:tcPr>
            <w:tcW w:w="1417" w:type="dxa"/>
          </w:tcPr>
          <w:p w14:paraId="1A91FB62" w14:textId="0A0C29FF" w:rsidR="00D12A68" w:rsidRPr="002640DB" w:rsidRDefault="003C5BA7" w:rsidP="008300AE">
            <w:pPr>
              <w:pStyle w:val="Tabelltext"/>
              <w:rPr>
                <w:rFonts w:asciiTheme="minorHAnsi" w:hAnsiTheme="minorHAnsi"/>
                <w:sz w:val="18"/>
                <w:szCs w:val="20"/>
                <w:lang w:val="en-GB"/>
              </w:rPr>
            </w:pPr>
            <w:r w:rsidRPr="002640DB">
              <w:rPr>
                <w:rFonts w:asciiTheme="minorHAnsi" w:hAnsiTheme="minorHAnsi"/>
                <w:sz w:val="18"/>
                <w:szCs w:val="20"/>
                <w:lang w:val="en-GB"/>
              </w:rPr>
              <w:t>C</w:t>
            </w:r>
            <w:r w:rsidR="002525B7" w:rsidRPr="002640DB">
              <w:rPr>
                <w:rFonts w:asciiTheme="minorHAnsi" w:hAnsiTheme="minorHAnsi"/>
                <w:sz w:val="18"/>
                <w:szCs w:val="20"/>
                <w:lang w:val="en-GB"/>
              </w:rPr>
              <w:t xml:space="preserve"> +D </w:t>
            </w:r>
          </w:p>
        </w:tc>
        <w:tc>
          <w:tcPr>
            <w:tcW w:w="1560" w:type="dxa"/>
          </w:tcPr>
          <w:p w14:paraId="6D658FAD" w14:textId="77777777" w:rsidR="00D12A68" w:rsidRPr="002640DB" w:rsidRDefault="00D12A68" w:rsidP="008300AE">
            <w:pPr>
              <w:pStyle w:val="Tabelltext"/>
              <w:rPr>
                <w:rFonts w:asciiTheme="minorHAnsi" w:hAnsiTheme="minorHAnsi"/>
                <w:sz w:val="18"/>
                <w:szCs w:val="20"/>
                <w:lang w:val="en-GB"/>
              </w:rPr>
            </w:pPr>
            <w:r w:rsidRPr="002640DB">
              <w:rPr>
                <w:rFonts w:asciiTheme="minorHAnsi" w:hAnsiTheme="minorHAnsi"/>
                <w:sz w:val="18"/>
                <w:szCs w:val="20"/>
                <w:lang w:val="en-GB"/>
              </w:rPr>
              <w:t>&gt;10 MW</w:t>
            </w:r>
          </w:p>
        </w:tc>
        <w:tc>
          <w:tcPr>
            <w:tcW w:w="1275" w:type="dxa"/>
          </w:tcPr>
          <w:p w14:paraId="6C45DF13" w14:textId="780EA77F" w:rsidR="00D12A68" w:rsidRPr="002640DB" w:rsidRDefault="00D12A68" w:rsidP="00591902">
            <w:pPr>
              <w:pStyle w:val="Tabelltext"/>
              <w:rPr>
                <w:rFonts w:asciiTheme="minorHAnsi" w:hAnsiTheme="minorHAnsi"/>
                <w:sz w:val="18"/>
                <w:szCs w:val="20"/>
                <w:lang w:val="en-GB"/>
              </w:rPr>
            </w:pPr>
            <w:r w:rsidRPr="002640DB">
              <w:rPr>
                <w:rFonts w:asciiTheme="minorHAnsi" w:hAnsiTheme="minorHAnsi"/>
                <w:sz w:val="18"/>
                <w:szCs w:val="20"/>
                <w:lang w:val="en-GB"/>
              </w:rPr>
              <w:t>0</w:t>
            </w:r>
            <w:r w:rsidR="00591902" w:rsidRPr="002640DB">
              <w:rPr>
                <w:rFonts w:asciiTheme="minorHAnsi" w:hAnsiTheme="minorHAnsi"/>
                <w:sz w:val="18"/>
                <w:szCs w:val="20"/>
                <w:lang w:val="en-GB"/>
              </w:rPr>
              <w:t>.</w:t>
            </w:r>
            <w:r w:rsidRPr="002640DB">
              <w:rPr>
                <w:rFonts w:asciiTheme="minorHAnsi" w:hAnsiTheme="minorHAnsi"/>
                <w:sz w:val="18"/>
                <w:szCs w:val="20"/>
                <w:lang w:val="en-GB"/>
              </w:rPr>
              <w:t>5 %</w:t>
            </w:r>
            <w:r w:rsidR="00E114BD" w:rsidRPr="002640DB">
              <w:rPr>
                <w:rStyle w:val="Fotnotsreferens"/>
                <w:rFonts w:asciiTheme="minorHAnsi" w:hAnsiTheme="minorHAnsi"/>
                <w:sz w:val="18"/>
                <w:szCs w:val="20"/>
                <w:lang w:val="en-GB"/>
              </w:rPr>
              <w:footnoteReference w:id="2"/>
            </w:r>
          </w:p>
        </w:tc>
      </w:tr>
      <w:tr w:rsidR="00D12A68" w:rsidRPr="002640DB" w14:paraId="5F677B98" w14:textId="77777777" w:rsidTr="0074681E">
        <w:tc>
          <w:tcPr>
            <w:tcW w:w="1925" w:type="dxa"/>
          </w:tcPr>
          <w:p w14:paraId="01598ED1" w14:textId="79470DF9" w:rsidR="00D12A68" w:rsidRPr="002640DB" w:rsidRDefault="00853BFB" w:rsidP="008300AE">
            <w:pPr>
              <w:pStyle w:val="Tabelltext"/>
              <w:rPr>
                <w:rFonts w:asciiTheme="minorHAnsi" w:hAnsiTheme="minorHAnsi"/>
                <w:sz w:val="18"/>
                <w:szCs w:val="20"/>
                <w:lang w:val="en-GB"/>
              </w:rPr>
            </w:pPr>
            <w:r w:rsidRPr="002640DB">
              <w:rPr>
                <w:rFonts w:asciiTheme="minorHAnsi" w:hAnsiTheme="minorHAnsi"/>
                <w:sz w:val="18"/>
                <w:szCs w:val="20"/>
                <w:lang w:val="en-GB"/>
              </w:rPr>
              <w:t>Measured frequency</w:t>
            </w:r>
          </w:p>
        </w:tc>
        <w:tc>
          <w:tcPr>
            <w:tcW w:w="1417" w:type="dxa"/>
          </w:tcPr>
          <w:p w14:paraId="63C88633" w14:textId="62082EB9" w:rsidR="00D12A68" w:rsidRPr="002640DB" w:rsidRDefault="00D12A68" w:rsidP="008300AE">
            <w:pPr>
              <w:pStyle w:val="Tabelltext"/>
              <w:rPr>
                <w:rFonts w:asciiTheme="minorHAnsi" w:hAnsiTheme="minorHAnsi"/>
                <w:sz w:val="18"/>
                <w:szCs w:val="20"/>
                <w:lang w:val="en-GB"/>
              </w:rPr>
            </w:pPr>
            <w:r w:rsidRPr="002640DB">
              <w:rPr>
                <w:rFonts w:asciiTheme="minorHAnsi" w:hAnsiTheme="minorHAnsi"/>
                <w:sz w:val="18"/>
                <w:szCs w:val="20"/>
                <w:lang w:val="en-GB"/>
              </w:rPr>
              <w:t>-</w:t>
            </w:r>
          </w:p>
        </w:tc>
        <w:tc>
          <w:tcPr>
            <w:tcW w:w="1560" w:type="dxa"/>
          </w:tcPr>
          <w:p w14:paraId="1ED12BB0" w14:textId="3C09368E" w:rsidR="00D12A68" w:rsidRPr="002640DB" w:rsidRDefault="00D12A68" w:rsidP="008300AE">
            <w:pPr>
              <w:pStyle w:val="Tabelltext"/>
              <w:rPr>
                <w:rFonts w:asciiTheme="minorHAnsi" w:hAnsiTheme="minorHAnsi"/>
                <w:sz w:val="18"/>
                <w:szCs w:val="20"/>
                <w:lang w:val="en-GB"/>
              </w:rPr>
            </w:pPr>
            <w:r w:rsidRPr="002640DB">
              <w:rPr>
                <w:rFonts w:asciiTheme="minorHAnsi" w:hAnsiTheme="minorHAnsi"/>
                <w:sz w:val="18"/>
                <w:szCs w:val="20"/>
                <w:lang w:val="en-GB"/>
              </w:rPr>
              <w:t>-</w:t>
            </w:r>
          </w:p>
        </w:tc>
        <w:tc>
          <w:tcPr>
            <w:tcW w:w="1275" w:type="dxa"/>
          </w:tcPr>
          <w:p w14:paraId="5985CB83" w14:textId="77777777" w:rsidR="00D12A68" w:rsidRPr="002640DB" w:rsidRDefault="00D12A68" w:rsidP="008300AE">
            <w:pPr>
              <w:pStyle w:val="Tabelltext"/>
              <w:rPr>
                <w:rFonts w:asciiTheme="minorHAnsi" w:hAnsiTheme="minorHAnsi"/>
                <w:sz w:val="18"/>
                <w:szCs w:val="20"/>
                <w:lang w:val="en-GB"/>
              </w:rPr>
            </w:pPr>
            <w:r w:rsidRPr="002640DB">
              <w:rPr>
                <w:rFonts w:asciiTheme="minorHAnsi" w:hAnsiTheme="minorHAnsi"/>
                <w:sz w:val="18"/>
                <w:szCs w:val="20"/>
                <w:lang w:val="en-GB"/>
              </w:rPr>
              <w:t>10 mHz</w:t>
            </w:r>
          </w:p>
        </w:tc>
      </w:tr>
      <w:tr w:rsidR="00EE0FFA" w:rsidRPr="002640DB" w14:paraId="16EC33B7" w14:textId="77777777" w:rsidTr="0074681E">
        <w:tc>
          <w:tcPr>
            <w:tcW w:w="1925" w:type="dxa"/>
          </w:tcPr>
          <w:p w14:paraId="5067847E" w14:textId="77777777" w:rsidR="00EE0FFA" w:rsidRPr="002640DB" w:rsidRDefault="00EE0FFA" w:rsidP="00EE0FFA">
            <w:pPr>
              <w:pStyle w:val="Tabelltext"/>
              <w:rPr>
                <w:rFonts w:asciiTheme="minorHAnsi" w:hAnsiTheme="minorHAnsi"/>
                <w:sz w:val="20"/>
                <w:szCs w:val="20"/>
                <w:lang w:val="en-GB"/>
              </w:rPr>
            </w:pPr>
          </w:p>
        </w:tc>
        <w:tc>
          <w:tcPr>
            <w:tcW w:w="1417" w:type="dxa"/>
          </w:tcPr>
          <w:p w14:paraId="2E52B648" w14:textId="77777777" w:rsidR="00EE0FFA" w:rsidRPr="002640DB" w:rsidRDefault="00EE0FFA" w:rsidP="00EE0FFA">
            <w:pPr>
              <w:pStyle w:val="Tabelltext"/>
              <w:rPr>
                <w:rFonts w:asciiTheme="minorHAnsi" w:hAnsiTheme="minorHAnsi"/>
                <w:sz w:val="20"/>
                <w:szCs w:val="20"/>
                <w:lang w:val="en-GB"/>
              </w:rPr>
            </w:pPr>
          </w:p>
        </w:tc>
        <w:tc>
          <w:tcPr>
            <w:tcW w:w="1560" w:type="dxa"/>
          </w:tcPr>
          <w:p w14:paraId="3627C033" w14:textId="77777777" w:rsidR="00EE0FFA" w:rsidRPr="002640DB" w:rsidRDefault="00EE0FFA" w:rsidP="00EE0FFA">
            <w:pPr>
              <w:pStyle w:val="Tabelltext"/>
              <w:rPr>
                <w:rFonts w:asciiTheme="minorHAnsi" w:hAnsiTheme="minorHAnsi"/>
                <w:sz w:val="20"/>
                <w:szCs w:val="20"/>
                <w:lang w:val="en-GB"/>
              </w:rPr>
            </w:pPr>
          </w:p>
        </w:tc>
        <w:tc>
          <w:tcPr>
            <w:tcW w:w="1275" w:type="dxa"/>
          </w:tcPr>
          <w:p w14:paraId="2E05286A" w14:textId="77777777" w:rsidR="00EE0FFA" w:rsidRPr="002640DB" w:rsidRDefault="00EE0FFA" w:rsidP="00EE0FFA">
            <w:pPr>
              <w:pStyle w:val="Tabelltext"/>
              <w:rPr>
                <w:rFonts w:asciiTheme="minorHAnsi" w:hAnsiTheme="minorHAnsi"/>
                <w:sz w:val="20"/>
                <w:szCs w:val="20"/>
                <w:lang w:val="en-GB"/>
              </w:rPr>
            </w:pPr>
          </w:p>
        </w:tc>
      </w:tr>
    </w:tbl>
    <w:p w14:paraId="2ACB9F82" w14:textId="2116D5D2" w:rsidR="008300AE" w:rsidRPr="002640DB" w:rsidRDefault="002640DB" w:rsidP="008300AE">
      <w:pPr>
        <w:pStyle w:val="Beskrivning"/>
        <w:keepNext/>
        <w:rPr>
          <w:lang w:val="en-GB"/>
        </w:rPr>
      </w:pPr>
      <w:r w:rsidRPr="002640DB">
        <w:rPr>
          <w:lang w:val="en-GB"/>
        </w:rPr>
        <w:t>Table</w:t>
      </w:r>
      <w:r w:rsidR="008300AE" w:rsidRPr="002640DB">
        <w:rPr>
          <w:lang w:val="en-GB"/>
        </w:rPr>
        <w:t xml:space="preserve"> </w:t>
      </w:r>
      <w:r w:rsidR="00D51F48" w:rsidRPr="002640DB">
        <w:rPr>
          <w:lang w:val="en-GB"/>
        </w:rPr>
        <w:fldChar w:fldCharType="begin"/>
      </w:r>
      <w:r w:rsidR="00D51F48" w:rsidRPr="002640DB">
        <w:rPr>
          <w:lang w:val="en-GB"/>
        </w:rPr>
        <w:instrText xml:space="preserve"> SEQ Tabell \* ARABIC </w:instrText>
      </w:r>
      <w:r w:rsidR="00D51F48" w:rsidRPr="002640DB">
        <w:rPr>
          <w:lang w:val="en-GB"/>
        </w:rPr>
        <w:fldChar w:fldCharType="separate"/>
      </w:r>
      <w:r w:rsidR="00C249D6" w:rsidRPr="002640DB">
        <w:rPr>
          <w:noProof/>
          <w:lang w:val="en-GB"/>
        </w:rPr>
        <w:t>2</w:t>
      </w:r>
      <w:r w:rsidR="00D51F48" w:rsidRPr="002640DB">
        <w:rPr>
          <w:noProof/>
          <w:lang w:val="en-GB"/>
        </w:rPr>
        <w:fldChar w:fldCharType="end"/>
      </w:r>
      <w:r w:rsidR="008300AE" w:rsidRPr="002640DB">
        <w:rPr>
          <w:lang w:val="en-GB"/>
        </w:rPr>
        <w:t xml:space="preserve">. </w:t>
      </w:r>
      <w:r w:rsidR="00853BFB" w:rsidRPr="002640DB">
        <w:rPr>
          <w:lang w:val="en-GB"/>
        </w:rPr>
        <w:t>Requirements for resolution and sampling time during normal operations.</w:t>
      </w:r>
    </w:p>
    <w:tbl>
      <w:tblPr>
        <w:tblStyle w:val="SvKTabellformat"/>
        <w:tblW w:w="0" w:type="auto"/>
        <w:tblLook w:val="04A0" w:firstRow="1" w:lastRow="0" w:firstColumn="1" w:lastColumn="0" w:noHBand="0" w:noVBand="1"/>
      </w:tblPr>
      <w:tblGrid>
        <w:gridCol w:w="2208"/>
        <w:gridCol w:w="1701"/>
        <w:gridCol w:w="1529"/>
      </w:tblGrid>
      <w:tr w:rsidR="00D12A68" w:rsidRPr="002640DB" w14:paraId="2E84133C" w14:textId="77777777" w:rsidTr="00D12A68">
        <w:trPr>
          <w:cnfStyle w:val="100000000000" w:firstRow="1" w:lastRow="0" w:firstColumn="0" w:lastColumn="0" w:oddVBand="0" w:evenVBand="0" w:oddHBand="0" w:evenHBand="0" w:firstRowFirstColumn="0" w:firstRowLastColumn="0" w:lastRowFirstColumn="0" w:lastRowLastColumn="0"/>
        </w:trPr>
        <w:tc>
          <w:tcPr>
            <w:tcW w:w="2208" w:type="dxa"/>
          </w:tcPr>
          <w:p w14:paraId="22A60864" w14:textId="77777777" w:rsidR="00D12A68" w:rsidRPr="002640DB" w:rsidRDefault="00D12A68" w:rsidP="008300AE">
            <w:pPr>
              <w:pStyle w:val="Tabelltext"/>
              <w:rPr>
                <w:rFonts w:asciiTheme="minorHAnsi" w:hAnsiTheme="minorHAnsi"/>
                <w:sz w:val="18"/>
                <w:szCs w:val="20"/>
                <w:lang w:val="en-GB"/>
              </w:rPr>
            </w:pPr>
          </w:p>
        </w:tc>
        <w:tc>
          <w:tcPr>
            <w:tcW w:w="1701" w:type="dxa"/>
          </w:tcPr>
          <w:p w14:paraId="50812B1E" w14:textId="1B4BAC15" w:rsidR="00D12A68" w:rsidRPr="002640DB" w:rsidRDefault="00853BFB" w:rsidP="008300AE">
            <w:pPr>
              <w:pStyle w:val="Tabelltext"/>
              <w:rPr>
                <w:rFonts w:asciiTheme="minorHAnsi" w:hAnsiTheme="minorHAnsi"/>
                <w:sz w:val="18"/>
                <w:szCs w:val="20"/>
                <w:lang w:val="en-GB"/>
              </w:rPr>
            </w:pPr>
            <w:r w:rsidRPr="002640DB">
              <w:rPr>
                <w:rFonts w:asciiTheme="minorHAnsi" w:hAnsiTheme="minorHAnsi"/>
                <w:sz w:val="18"/>
                <w:szCs w:val="20"/>
                <w:lang w:val="en-GB"/>
              </w:rPr>
              <w:t>Resolution</w:t>
            </w:r>
          </w:p>
        </w:tc>
        <w:tc>
          <w:tcPr>
            <w:tcW w:w="1529" w:type="dxa"/>
          </w:tcPr>
          <w:p w14:paraId="0660114B" w14:textId="3A93024A" w:rsidR="00D12A68" w:rsidRPr="002640DB" w:rsidRDefault="00853BFB" w:rsidP="008300AE">
            <w:pPr>
              <w:pStyle w:val="Tabelltext"/>
              <w:rPr>
                <w:rFonts w:asciiTheme="minorHAnsi" w:hAnsiTheme="minorHAnsi"/>
                <w:sz w:val="18"/>
                <w:szCs w:val="20"/>
                <w:lang w:val="en-GB"/>
              </w:rPr>
            </w:pPr>
            <w:r w:rsidRPr="002640DB">
              <w:rPr>
                <w:rFonts w:asciiTheme="minorHAnsi" w:hAnsiTheme="minorHAnsi"/>
                <w:sz w:val="18"/>
                <w:szCs w:val="20"/>
                <w:lang w:val="en-GB"/>
              </w:rPr>
              <w:t>Sample time</w:t>
            </w:r>
          </w:p>
        </w:tc>
      </w:tr>
      <w:tr w:rsidR="00D12A68" w:rsidRPr="002640DB" w14:paraId="0850BE60" w14:textId="77777777" w:rsidTr="00D12A68">
        <w:tc>
          <w:tcPr>
            <w:tcW w:w="2208" w:type="dxa"/>
          </w:tcPr>
          <w:p w14:paraId="1BE2A5FD" w14:textId="1062A7BC" w:rsidR="00D12A68" w:rsidRPr="002640DB" w:rsidRDefault="00853BFB" w:rsidP="008300AE">
            <w:pPr>
              <w:pStyle w:val="Tabelltext"/>
              <w:rPr>
                <w:rFonts w:asciiTheme="minorHAnsi" w:hAnsiTheme="minorHAnsi"/>
                <w:sz w:val="18"/>
                <w:szCs w:val="20"/>
                <w:lang w:val="en-GB"/>
              </w:rPr>
            </w:pPr>
            <w:r w:rsidRPr="002640DB">
              <w:rPr>
                <w:rFonts w:asciiTheme="minorHAnsi" w:hAnsiTheme="minorHAnsi"/>
                <w:sz w:val="18"/>
                <w:szCs w:val="20"/>
                <w:lang w:val="en-GB"/>
              </w:rPr>
              <w:t>Instantaneous active power</w:t>
            </w:r>
          </w:p>
        </w:tc>
        <w:tc>
          <w:tcPr>
            <w:tcW w:w="1701" w:type="dxa"/>
          </w:tcPr>
          <w:p w14:paraId="53B97BD3" w14:textId="62FB99E8" w:rsidR="00D12A68" w:rsidRPr="002640DB" w:rsidRDefault="00591902" w:rsidP="002640DB">
            <w:pPr>
              <w:rPr>
                <w:sz w:val="18"/>
                <w:lang w:val="en-GB"/>
              </w:rPr>
            </w:pPr>
            <w:r w:rsidRPr="002640DB">
              <w:rPr>
                <w:sz w:val="18"/>
                <w:szCs w:val="20"/>
                <w:lang w:val="en-GB"/>
              </w:rPr>
              <w:t>0.</w:t>
            </w:r>
            <w:r w:rsidR="00D12A68" w:rsidRPr="002640DB">
              <w:rPr>
                <w:sz w:val="18"/>
                <w:szCs w:val="20"/>
                <w:lang w:val="en-GB"/>
              </w:rPr>
              <w:t>01 MW</w:t>
            </w:r>
            <w:r w:rsidRPr="002640DB">
              <w:rPr>
                <w:sz w:val="18"/>
                <w:szCs w:val="20"/>
                <w:lang w:val="en-GB"/>
              </w:rPr>
              <w:t xml:space="preserve"> </w:t>
            </w:r>
            <w:r w:rsidR="002640DB" w:rsidRPr="002640DB">
              <w:rPr>
                <w:sz w:val="18"/>
                <w:szCs w:val="20"/>
                <w:lang w:val="en-GB"/>
              </w:rPr>
              <w:t>or</w:t>
            </w:r>
            <w:r w:rsidRPr="002640DB">
              <w:rPr>
                <w:sz w:val="18"/>
                <w:szCs w:val="20"/>
                <w:lang w:val="en-GB"/>
              </w:rPr>
              <w:t xml:space="preserve"> 0.</w:t>
            </w:r>
            <w:r w:rsidR="00EE0FFA" w:rsidRPr="002640DB">
              <w:rPr>
                <w:sz w:val="18"/>
                <w:szCs w:val="20"/>
                <w:lang w:val="en-GB"/>
              </w:rPr>
              <w:t>025</w:t>
            </w:r>
            <w:r w:rsidR="006B2401">
              <w:rPr>
                <w:sz w:val="18"/>
                <w:szCs w:val="20"/>
                <w:lang w:val="en-GB"/>
              </w:rPr>
              <w:t xml:space="preserve"> </w:t>
            </w:r>
            <w:r w:rsidR="00EE0FFA" w:rsidRPr="002640DB">
              <w:rPr>
                <w:sz w:val="18"/>
                <w:szCs w:val="20"/>
                <w:lang w:val="en-GB"/>
              </w:rPr>
              <w:t>%</w:t>
            </w:r>
            <w:r w:rsidR="00EE0FFA" w:rsidRPr="002640DB">
              <w:rPr>
                <w:rStyle w:val="Fotnotsreferens"/>
                <w:sz w:val="18"/>
                <w:szCs w:val="20"/>
                <w:lang w:val="en-GB"/>
              </w:rPr>
              <w:footnoteReference w:id="3"/>
            </w:r>
            <w:r w:rsidR="00EE0FFA" w:rsidRPr="002640DB">
              <w:rPr>
                <w:sz w:val="18"/>
                <w:lang w:val="en-GB"/>
              </w:rPr>
              <w:t xml:space="preserve"> </w:t>
            </w:r>
          </w:p>
        </w:tc>
        <w:tc>
          <w:tcPr>
            <w:tcW w:w="1529" w:type="dxa"/>
          </w:tcPr>
          <w:p w14:paraId="0DD03A14" w14:textId="6D220926" w:rsidR="00D12A68" w:rsidRPr="002640DB" w:rsidRDefault="00D12A68" w:rsidP="008300AE">
            <w:pPr>
              <w:pStyle w:val="Tabelltext"/>
              <w:rPr>
                <w:rFonts w:asciiTheme="minorHAnsi" w:hAnsiTheme="minorHAnsi"/>
                <w:sz w:val="18"/>
                <w:szCs w:val="20"/>
                <w:lang w:val="en-GB"/>
              </w:rPr>
            </w:pPr>
            <w:r w:rsidRPr="002640DB">
              <w:rPr>
                <w:rFonts w:asciiTheme="minorHAnsi" w:hAnsiTheme="minorHAnsi"/>
                <w:sz w:val="18"/>
                <w:szCs w:val="20"/>
                <w:lang w:val="en-GB"/>
              </w:rPr>
              <w:t>1 s</w:t>
            </w:r>
          </w:p>
        </w:tc>
      </w:tr>
      <w:tr w:rsidR="00D12A68" w:rsidRPr="002640DB" w14:paraId="4DCD69DB" w14:textId="77777777" w:rsidTr="00D12A68">
        <w:tc>
          <w:tcPr>
            <w:tcW w:w="2208" w:type="dxa"/>
          </w:tcPr>
          <w:p w14:paraId="1CA429B1" w14:textId="35071CC1" w:rsidR="00D12A68" w:rsidRPr="002640DB" w:rsidRDefault="00853BFB" w:rsidP="008300AE">
            <w:pPr>
              <w:pStyle w:val="Tabelltext"/>
              <w:rPr>
                <w:rFonts w:asciiTheme="minorHAnsi" w:hAnsiTheme="minorHAnsi"/>
                <w:sz w:val="18"/>
                <w:szCs w:val="20"/>
                <w:lang w:val="en-GB"/>
              </w:rPr>
            </w:pPr>
            <w:r w:rsidRPr="002640DB">
              <w:rPr>
                <w:rFonts w:asciiTheme="minorHAnsi" w:hAnsiTheme="minorHAnsi"/>
                <w:sz w:val="18"/>
                <w:szCs w:val="20"/>
                <w:lang w:val="en-GB"/>
              </w:rPr>
              <w:t>Measured frequency</w:t>
            </w:r>
          </w:p>
        </w:tc>
        <w:tc>
          <w:tcPr>
            <w:tcW w:w="1701" w:type="dxa"/>
          </w:tcPr>
          <w:p w14:paraId="11B8E214" w14:textId="665F55DE" w:rsidR="00D12A68" w:rsidRPr="002640DB" w:rsidRDefault="00EE0FFA" w:rsidP="008300AE">
            <w:pPr>
              <w:pStyle w:val="Tabelltext"/>
              <w:rPr>
                <w:rFonts w:asciiTheme="minorHAnsi" w:hAnsiTheme="minorHAnsi"/>
                <w:sz w:val="18"/>
                <w:szCs w:val="20"/>
                <w:lang w:val="en-GB"/>
              </w:rPr>
            </w:pPr>
            <w:r w:rsidRPr="002640DB">
              <w:rPr>
                <w:rFonts w:asciiTheme="minorHAnsi" w:hAnsiTheme="minorHAnsi"/>
                <w:sz w:val="18"/>
                <w:szCs w:val="20"/>
                <w:lang w:val="en-GB"/>
              </w:rPr>
              <w:t>5</w:t>
            </w:r>
            <w:r w:rsidR="00D12A68" w:rsidRPr="002640DB">
              <w:rPr>
                <w:rFonts w:asciiTheme="minorHAnsi" w:hAnsiTheme="minorHAnsi"/>
                <w:sz w:val="18"/>
                <w:szCs w:val="20"/>
                <w:lang w:val="en-GB"/>
              </w:rPr>
              <w:t xml:space="preserve"> mHz</w:t>
            </w:r>
          </w:p>
        </w:tc>
        <w:tc>
          <w:tcPr>
            <w:tcW w:w="1529" w:type="dxa"/>
          </w:tcPr>
          <w:p w14:paraId="7CC5DD72" w14:textId="4AB354BD" w:rsidR="00D12A68" w:rsidRPr="002640DB" w:rsidRDefault="003C5BA7" w:rsidP="008300AE">
            <w:pPr>
              <w:pStyle w:val="Tabelltext"/>
              <w:rPr>
                <w:rFonts w:asciiTheme="minorHAnsi" w:hAnsiTheme="minorHAnsi"/>
                <w:sz w:val="18"/>
                <w:szCs w:val="20"/>
                <w:lang w:val="en-GB"/>
              </w:rPr>
            </w:pPr>
            <w:r w:rsidRPr="002640DB">
              <w:rPr>
                <w:rFonts w:asciiTheme="minorHAnsi" w:hAnsiTheme="minorHAnsi"/>
                <w:sz w:val="18"/>
                <w:szCs w:val="20"/>
                <w:lang w:val="en-GB"/>
              </w:rPr>
              <w:t>1</w:t>
            </w:r>
            <w:r w:rsidR="00D12A68" w:rsidRPr="002640DB">
              <w:rPr>
                <w:rFonts w:asciiTheme="minorHAnsi" w:hAnsiTheme="minorHAnsi"/>
                <w:sz w:val="18"/>
                <w:szCs w:val="20"/>
                <w:lang w:val="en-GB"/>
              </w:rPr>
              <w:t xml:space="preserve"> s</w:t>
            </w:r>
          </w:p>
        </w:tc>
      </w:tr>
      <w:tr w:rsidR="00EE0FFA" w:rsidRPr="002640DB" w14:paraId="3B1D3E2B" w14:textId="77777777" w:rsidTr="00D12A68">
        <w:tc>
          <w:tcPr>
            <w:tcW w:w="2208" w:type="dxa"/>
          </w:tcPr>
          <w:p w14:paraId="0D0CE52D" w14:textId="77777777" w:rsidR="00EE0FFA" w:rsidRPr="002640DB" w:rsidRDefault="00EE0FFA" w:rsidP="00EE0FFA">
            <w:pPr>
              <w:pStyle w:val="Tabelltext"/>
              <w:rPr>
                <w:rFonts w:asciiTheme="minorHAnsi" w:hAnsiTheme="minorHAnsi"/>
                <w:sz w:val="20"/>
                <w:szCs w:val="20"/>
                <w:lang w:val="en-GB"/>
              </w:rPr>
            </w:pPr>
          </w:p>
        </w:tc>
        <w:tc>
          <w:tcPr>
            <w:tcW w:w="1701" w:type="dxa"/>
          </w:tcPr>
          <w:p w14:paraId="42C0A106" w14:textId="77777777" w:rsidR="00EE0FFA" w:rsidRPr="002640DB" w:rsidRDefault="00EE0FFA" w:rsidP="00EE0FFA">
            <w:pPr>
              <w:pStyle w:val="Tabelltext"/>
              <w:rPr>
                <w:rFonts w:asciiTheme="minorHAnsi" w:hAnsiTheme="minorHAnsi"/>
                <w:sz w:val="20"/>
                <w:szCs w:val="20"/>
                <w:lang w:val="en-GB"/>
              </w:rPr>
            </w:pPr>
          </w:p>
        </w:tc>
        <w:tc>
          <w:tcPr>
            <w:tcW w:w="1529" w:type="dxa"/>
          </w:tcPr>
          <w:p w14:paraId="72EE4D6D" w14:textId="77777777" w:rsidR="00EE0FFA" w:rsidRPr="002640DB" w:rsidRDefault="00EE0FFA" w:rsidP="00EE0FFA">
            <w:pPr>
              <w:pStyle w:val="Tabelltext"/>
              <w:rPr>
                <w:rFonts w:asciiTheme="minorHAnsi" w:hAnsiTheme="minorHAnsi"/>
                <w:sz w:val="20"/>
                <w:szCs w:val="20"/>
                <w:lang w:val="en-GB"/>
              </w:rPr>
            </w:pPr>
          </w:p>
        </w:tc>
      </w:tr>
    </w:tbl>
    <w:p w14:paraId="7B84523F" w14:textId="535A3EFE" w:rsidR="0031162F" w:rsidRPr="002640DB" w:rsidRDefault="00853BFB" w:rsidP="00853BFB">
      <w:pPr>
        <w:pStyle w:val="Rubrik1"/>
        <w:rPr>
          <w:lang w:val="en-GB"/>
        </w:rPr>
      </w:pPr>
      <w:r w:rsidRPr="002640DB">
        <w:rPr>
          <w:lang w:val="en-GB"/>
        </w:rPr>
        <w:t>Preparing the tests</w:t>
      </w:r>
    </w:p>
    <w:p w14:paraId="179632A0" w14:textId="7ED6C894" w:rsidR="00B408F8" w:rsidRPr="002640DB" w:rsidRDefault="00853BFB" w:rsidP="00B408F8">
      <w:pPr>
        <w:pStyle w:val="Numreradlista"/>
        <w:rPr>
          <w:lang w:val="en-GB"/>
        </w:rPr>
      </w:pPr>
      <w:r w:rsidRPr="002640DB">
        <w:rPr>
          <w:lang w:val="en-GB"/>
        </w:rPr>
        <w:t>Verify below points before performing the tests.</w:t>
      </w:r>
    </w:p>
    <w:p w14:paraId="0DFA5A28" w14:textId="21FF4654" w:rsidR="00E70C74" w:rsidRPr="002640DB" w:rsidRDefault="00853BFB" w:rsidP="00853BFB">
      <w:pPr>
        <w:pStyle w:val="Punktlista"/>
        <w:rPr>
          <w:lang w:val="en-GB"/>
        </w:rPr>
      </w:pPr>
      <w:r w:rsidRPr="002640DB">
        <w:rPr>
          <w:lang w:val="en-GB"/>
        </w:rPr>
        <w:t>Replace the normal frequency measurement input with an artificial frequency source for the unit or group.</w:t>
      </w:r>
    </w:p>
    <w:p w14:paraId="51B6708F" w14:textId="15EDEE68" w:rsidR="003C5BA7" w:rsidRPr="002640DB" w:rsidRDefault="00853BFB" w:rsidP="00853BFB">
      <w:pPr>
        <w:pStyle w:val="Punktlista"/>
        <w:rPr>
          <w:lang w:val="en-GB"/>
        </w:rPr>
      </w:pPr>
      <w:r w:rsidRPr="002640DB">
        <w:rPr>
          <w:lang w:val="en-GB"/>
        </w:rPr>
        <w:t xml:space="preserve">The testing shall preferably be performed by using external equipment as the artificial frequency source, connected to the frequency meter, </w:t>
      </w:r>
      <w:r w:rsidR="00A930BA" w:rsidRPr="002640DB">
        <w:rPr>
          <w:lang w:val="en-GB"/>
        </w:rPr>
        <w:t>and instead</w:t>
      </w:r>
      <w:r w:rsidRPr="002640DB">
        <w:rPr>
          <w:lang w:val="en-GB"/>
        </w:rPr>
        <w:t xml:space="preserve"> of using a test signal generated in the governor. If an externa signal is not feasible, an internal signal may be used, but then additional testing of the frequency measurement loop has to be performed as described in section 3.4.</w:t>
      </w:r>
    </w:p>
    <w:p w14:paraId="620FAFA4" w14:textId="77777777" w:rsidR="00853BFB" w:rsidRPr="002640DB" w:rsidRDefault="00853BFB" w:rsidP="00853BFB">
      <w:pPr>
        <w:pStyle w:val="Punktlista"/>
        <w:rPr>
          <w:lang w:val="en-GB"/>
        </w:rPr>
      </w:pPr>
      <w:r w:rsidRPr="002640DB">
        <w:rPr>
          <w:lang w:val="en-GB"/>
        </w:rPr>
        <w:t>Ensure that logging equipment is correctly time synchronized.</w:t>
      </w:r>
    </w:p>
    <w:p w14:paraId="24E2B599" w14:textId="508BCC25" w:rsidR="00E70C74" w:rsidRDefault="00853BFB" w:rsidP="00853BFB">
      <w:pPr>
        <w:pStyle w:val="Punktlista"/>
        <w:rPr>
          <w:lang w:val="en-GB"/>
        </w:rPr>
      </w:pPr>
      <w:r w:rsidRPr="002640DB">
        <w:rPr>
          <w:lang w:val="en-GB"/>
        </w:rPr>
        <w:t>Ensure that logged data can be provi</w:t>
      </w:r>
      <w:r w:rsidR="002640DB" w:rsidRPr="002640DB">
        <w:rPr>
          <w:lang w:val="en-GB"/>
        </w:rPr>
        <w:t>ded during tests, according to T</w:t>
      </w:r>
      <w:r w:rsidRPr="002640DB">
        <w:rPr>
          <w:lang w:val="en-GB"/>
        </w:rPr>
        <w:t>able 3 and section 5.</w:t>
      </w:r>
    </w:p>
    <w:p w14:paraId="1E237A51" w14:textId="77777777" w:rsidR="00114196" w:rsidRPr="002640DB" w:rsidRDefault="00114196" w:rsidP="00114196">
      <w:pPr>
        <w:pStyle w:val="Punktlista"/>
        <w:numPr>
          <w:ilvl w:val="0"/>
          <w:numId w:val="0"/>
        </w:numPr>
        <w:ind w:left="360"/>
        <w:rPr>
          <w:lang w:val="en-GB"/>
        </w:rPr>
      </w:pPr>
    </w:p>
    <w:p w14:paraId="75CF0482" w14:textId="0C706F57" w:rsidR="008300AE" w:rsidRPr="002640DB" w:rsidRDefault="003847B9" w:rsidP="008300AE">
      <w:pPr>
        <w:pStyle w:val="Beskrivning"/>
        <w:keepNext/>
        <w:rPr>
          <w:lang w:val="en-GB"/>
        </w:rPr>
      </w:pPr>
      <w:r w:rsidRPr="002640DB">
        <w:rPr>
          <w:lang w:val="en-GB"/>
        </w:rPr>
        <w:lastRenderedPageBreak/>
        <w:t>Table</w:t>
      </w:r>
      <w:r w:rsidR="008300AE" w:rsidRPr="002640DB">
        <w:rPr>
          <w:lang w:val="en-GB"/>
        </w:rPr>
        <w:t xml:space="preserve"> </w:t>
      </w:r>
      <w:r w:rsidR="00D51F48" w:rsidRPr="002640DB">
        <w:rPr>
          <w:lang w:val="en-GB"/>
        </w:rPr>
        <w:fldChar w:fldCharType="begin"/>
      </w:r>
      <w:r w:rsidR="00D51F48" w:rsidRPr="002640DB">
        <w:rPr>
          <w:lang w:val="en-GB"/>
        </w:rPr>
        <w:instrText xml:space="preserve"> SEQ Tabell \* ARABIC </w:instrText>
      </w:r>
      <w:r w:rsidR="00D51F48" w:rsidRPr="002640DB">
        <w:rPr>
          <w:lang w:val="en-GB"/>
        </w:rPr>
        <w:fldChar w:fldCharType="separate"/>
      </w:r>
      <w:r w:rsidR="00C249D6" w:rsidRPr="002640DB">
        <w:rPr>
          <w:noProof/>
          <w:lang w:val="en-GB"/>
        </w:rPr>
        <w:t>3</w:t>
      </w:r>
      <w:r w:rsidR="00D51F48" w:rsidRPr="002640DB">
        <w:rPr>
          <w:noProof/>
          <w:lang w:val="en-GB"/>
        </w:rPr>
        <w:fldChar w:fldCharType="end"/>
      </w:r>
      <w:r w:rsidR="008300AE" w:rsidRPr="002640DB">
        <w:rPr>
          <w:lang w:val="en-GB"/>
        </w:rPr>
        <w:t xml:space="preserve">. </w:t>
      </w:r>
      <w:r w:rsidR="009D4D57">
        <w:rPr>
          <w:lang w:val="en-GB"/>
        </w:rPr>
        <w:t>Requirements for</w:t>
      </w:r>
      <w:r w:rsidRPr="002640DB">
        <w:rPr>
          <w:lang w:val="en-GB"/>
        </w:rPr>
        <w:t xml:space="preserve"> measurements and logging during the test.</w:t>
      </w:r>
    </w:p>
    <w:tbl>
      <w:tblPr>
        <w:tblStyle w:val="SvKTabellformat"/>
        <w:tblW w:w="0" w:type="auto"/>
        <w:tblLook w:val="04A0" w:firstRow="1" w:lastRow="0" w:firstColumn="1" w:lastColumn="0" w:noHBand="0" w:noVBand="1"/>
      </w:tblPr>
      <w:tblGrid>
        <w:gridCol w:w="1908"/>
        <w:gridCol w:w="1809"/>
        <w:gridCol w:w="1702"/>
        <w:gridCol w:w="1831"/>
      </w:tblGrid>
      <w:tr w:rsidR="009D4D57" w:rsidRPr="002640DB" w14:paraId="1C6F9190" w14:textId="77777777" w:rsidTr="009D4D57">
        <w:trPr>
          <w:cnfStyle w:val="100000000000" w:firstRow="1" w:lastRow="0" w:firstColumn="0" w:lastColumn="0" w:oddVBand="0" w:evenVBand="0" w:oddHBand="0" w:evenHBand="0" w:firstRowFirstColumn="0" w:firstRowLastColumn="0" w:lastRowFirstColumn="0" w:lastRowLastColumn="0"/>
        </w:trPr>
        <w:tc>
          <w:tcPr>
            <w:tcW w:w="1908" w:type="dxa"/>
          </w:tcPr>
          <w:p w14:paraId="5E1400A7" w14:textId="77777777" w:rsidR="009D4D57" w:rsidRPr="002640DB" w:rsidRDefault="009D4D57" w:rsidP="000C4B2B">
            <w:pPr>
              <w:pStyle w:val="Tabelltext"/>
              <w:rPr>
                <w:rFonts w:asciiTheme="minorHAnsi" w:hAnsiTheme="minorHAnsi"/>
                <w:sz w:val="18"/>
                <w:szCs w:val="20"/>
                <w:lang w:val="en-GB"/>
              </w:rPr>
            </w:pPr>
          </w:p>
        </w:tc>
        <w:tc>
          <w:tcPr>
            <w:tcW w:w="1809" w:type="dxa"/>
          </w:tcPr>
          <w:p w14:paraId="4069EC6C" w14:textId="47533D5A" w:rsidR="009D4D57" w:rsidRPr="002640DB" w:rsidRDefault="009D4D57" w:rsidP="009D4D57">
            <w:pPr>
              <w:pStyle w:val="Tabelltext"/>
              <w:rPr>
                <w:rFonts w:asciiTheme="minorHAnsi" w:hAnsiTheme="minorHAnsi"/>
                <w:sz w:val="18"/>
                <w:szCs w:val="20"/>
                <w:lang w:val="en-GB"/>
              </w:rPr>
            </w:pPr>
            <w:r w:rsidRPr="002640DB">
              <w:rPr>
                <w:rFonts w:asciiTheme="minorHAnsi" w:hAnsiTheme="minorHAnsi"/>
                <w:sz w:val="18"/>
                <w:szCs w:val="20"/>
                <w:lang w:val="en-GB"/>
              </w:rPr>
              <w:t>Unit</w:t>
            </w:r>
          </w:p>
        </w:tc>
        <w:tc>
          <w:tcPr>
            <w:tcW w:w="1702" w:type="dxa"/>
          </w:tcPr>
          <w:p w14:paraId="67B9EA24" w14:textId="77777777" w:rsidR="009D4D57" w:rsidRDefault="009D4D57" w:rsidP="009D4D57">
            <w:pPr>
              <w:pStyle w:val="Tabelltext"/>
              <w:rPr>
                <w:rFonts w:asciiTheme="minorHAnsi" w:hAnsiTheme="minorHAnsi"/>
                <w:sz w:val="18"/>
                <w:szCs w:val="20"/>
                <w:lang w:val="en-GB"/>
              </w:rPr>
            </w:pPr>
            <w:r>
              <w:rPr>
                <w:rFonts w:asciiTheme="minorHAnsi" w:hAnsiTheme="minorHAnsi"/>
                <w:sz w:val="18"/>
                <w:szCs w:val="20"/>
                <w:lang w:val="en-GB"/>
              </w:rPr>
              <w:t>Resolution</w:t>
            </w:r>
          </w:p>
          <w:p w14:paraId="168C8702" w14:textId="71626B43" w:rsidR="009D4D57" w:rsidRPr="002640DB" w:rsidRDefault="009D4D57" w:rsidP="009D4D57">
            <w:pPr>
              <w:pStyle w:val="Tabelltext"/>
              <w:rPr>
                <w:rFonts w:asciiTheme="minorHAnsi" w:hAnsiTheme="minorHAnsi"/>
                <w:sz w:val="18"/>
                <w:szCs w:val="20"/>
                <w:lang w:val="en-GB"/>
              </w:rPr>
            </w:pPr>
          </w:p>
        </w:tc>
        <w:tc>
          <w:tcPr>
            <w:tcW w:w="1831" w:type="dxa"/>
          </w:tcPr>
          <w:p w14:paraId="3A9FB856" w14:textId="2B09158D" w:rsidR="009D4D57" w:rsidRPr="002640DB" w:rsidRDefault="009D4D57" w:rsidP="009D4D57">
            <w:pPr>
              <w:pStyle w:val="Tabelltext"/>
              <w:rPr>
                <w:rFonts w:asciiTheme="minorHAnsi" w:hAnsiTheme="minorHAnsi"/>
                <w:sz w:val="18"/>
                <w:szCs w:val="20"/>
                <w:lang w:val="en-GB"/>
              </w:rPr>
            </w:pPr>
            <w:r w:rsidRPr="002640DB">
              <w:rPr>
                <w:rFonts w:asciiTheme="minorHAnsi" w:hAnsiTheme="minorHAnsi"/>
                <w:sz w:val="18"/>
                <w:szCs w:val="20"/>
                <w:lang w:val="en-GB"/>
              </w:rPr>
              <w:t>Maximum sample time</w:t>
            </w:r>
          </w:p>
        </w:tc>
      </w:tr>
      <w:tr w:rsidR="009D4D57" w:rsidRPr="002640DB" w14:paraId="2A06AD51" w14:textId="77777777" w:rsidTr="009D4D57">
        <w:tc>
          <w:tcPr>
            <w:tcW w:w="1908" w:type="dxa"/>
          </w:tcPr>
          <w:p w14:paraId="7F2FFE60" w14:textId="312AC788" w:rsidR="009D4D57" w:rsidRPr="002640DB" w:rsidRDefault="009D4D57" w:rsidP="000C4B2B">
            <w:pPr>
              <w:pStyle w:val="Tabelltext"/>
              <w:rPr>
                <w:rFonts w:asciiTheme="minorHAnsi" w:hAnsiTheme="minorHAnsi"/>
                <w:sz w:val="18"/>
                <w:szCs w:val="20"/>
                <w:lang w:val="en-GB"/>
              </w:rPr>
            </w:pPr>
            <w:r w:rsidRPr="002640DB">
              <w:rPr>
                <w:rFonts w:asciiTheme="minorHAnsi" w:hAnsiTheme="minorHAnsi"/>
                <w:sz w:val="18"/>
                <w:szCs w:val="20"/>
                <w:lang w:val="en-GB"/>
              </w:rPr>
              <w:t>Instantaneous active power</w:t>
            </w:r>
          </w:p>
        </w:tc>
        <w:tc>
          <w:tcPr>
            <w:tcW w:w="1809" w:type="dxa"/>
          </w:tcPr>
          <w:p w14:paraId="6F3EAA80" w14:textId="212F2D41" w:rsidR="009D4D57" w:rsidRPr="002640DB" w:rsidRDefault="009D4D57" w:rsidP="009D4D57">
            <w:pPr>
              <w:pStyle w:val="Tabelltext"/>
              <w:rPr>
                <w:rFonts w:asciiTheme="minorHAnsi" w:hAnsiTheme="minorHAnsi"/>
                <w:sz w:val="18"/>
                <w:szCs w:val="20"/>
                <w:lang w:val="en-GB"/>
              </w:rPr>
            </w:pPr>
            <w:r w:rsidRPr="002640DB">
              <w:rPr>
                <w:rFonts w:asciiTheme="minorHAnsi" w:hAnsiTheme="minorHAnsi"/>
                <w:sz w:val="18"/>
                <w:szCs w:val="20"/>
                <w:lang w:val="en-GB"/>
              </w:rPr>
              <w:t>MW</w:t>
            </w:r>
          </w:p>
        </w:tc>
        <w:tc>
          <w:tcPr>
            <w:tcW w:w="1702" w:type="dxa"/>
          </w:tcPr>
          <w:p w14:paraId="0E18AA2A" w14:textId="2C284D01" w:rsidR="009D4D57" w:rsidRPr="002640DB" w:rsidRDefault="009D4D57" w:rsidP="009D4D57">
            <w:pPr>
              <w:pStyle w:val="Tabelltext"/>
              <w:rPr>
                <w:rFonts w:asciiTheme="minorHAnsi" w:hAnsiTheme="minorHAnsi"/>
                <w:sz w:val="18"/>
                <w:szCs w:val="20"/>
                <w:lang w:val="en-GB"/>
              </w:rPr>
            </w:pPr>
            <w:r w:rsidRPr="002640DB">
              <w:rPr>
                <w:sz w:val="18"/>
                <w:szCs w:val="20"/>
                <w:lang w:val="en-GB"/>
              </w:rPr>
              <w:t>0.01 MW or 0.025%</w:t>
            </w:r>
          </w:p>
        </w:tc>
        <w:tc>
          <w:tcPr>
            <w:tcW w:w="1831" w:type="dxa"/>
          </w:tcPr>
          <w:p w14:paraId="521FD3A1" w14:textId="282427D4" w:rsidR="009D4D57" w:rsidRPr="002640DB" w:rsidRDefault="009D4D57" w:rsidP="009D4D57">
            <w:pPr>
              <w:pStyle w:val="Tabelltext"/>
              <w:rPr>
                <w:rFonts w:asciiTheme="minorHAnsi" w:hAnsiTheme="minorHAnsi"/>
                <w:sz w:val="18"/>
                <w:szCs w:val="20"/>
                <w:lang w:val="en-GB"/>
              </w:rPr>
            </w:pPr>
            <w:r w:rsidRPr="002640DB">
              <w:rPr>
                <w:rFonts w:asciiTheme="minorHAnsi" w:hAnsiTheme="minorHAnsi"/>
                <w:sz w:val="18"/>
                <w:szCs w:val="20"/>
                <w:lang w:val="en-GB"/>
              </w:rPr>
              <w:t>0.1 s</w:t>
            </w:r>
          </w:p>
        </w:tc>
      </w:tr>
      <w:tr w:rsidR="009D4D57" w:rsidRPr="002640DB" w14:paraId="73AD6B50" w14:textId="77777777" w:rsidTr="009D4D57">
        <w:tc>
          <w:tcPr>
            <w:tcW w:w="1908" w:type="dxa"/>
          </w:tcPr>
          <w:p w14:paraId="5D33D07E" w14:textId="470EDEE4" w:rsidR="009D4D57" w:rsidRPr="002640DB" w:rsidRDefault="009D4D57" w:rsidP="009134A4">
            <w:pPr>
              <w:pStyle w:val="Tabelltext"/>
              <w:rPr>
                <w:rFonts w:asciiTheme="minorHAnsi" w:hAnsiTheme="minorHAnsi"/>
                <w:sz w:val="18"/>
                <w:szCs w:val="20"/>
                <w:lang w:val="en-GB"/>
              </w:rPr>
            </w:pPr>
            <w:r w:rsidRPr="002640DB">
              <w:rPr>
                <w:rFonts w:asciiTheme="minorHAnsi" w:hAnsiTheme="minorHAnsi"/>
                <w:sz w:val="18"/>
                <w:szCs w:val="20"/>
                <w:lang w:val="en-GB"/>
              </w:rPr>
              <w:t>Calculated available capacity</w:t>
            </w:r>
          </w:p>
        </w:tc>
        <w:tc>
          <w:tcPr>
            <w:tcW w:w="1809" w:type="dxa"/>
          </w:tcPr>
          <w:p w14:paraId="27D26A56" w14:textId="35C7EFD7" w:rsidR="009D4D57" w:rsidRPr="002640DB" w:rsidRDefault="009D4D57" w:rsidP="009D4D57">
            <w:pPr>
              <w:pStyle w:val="Tabelltext"/>
              <w:rPr>
                <w:rFonts w:asciiTheme="minorHAnsi" w:hAnsiTheme="minorHAnsi"/>
                <w:sz w:val="18"/>
                <w:szCs w:val="20"/>
                <w:lang w:val="en-GB"/>
              </w:rPr>
            </w:pPr>
            <w:r w:rsidRPr="002640DB">
              <w:rPr>
                <w:rFonts w:asciiTheme="minorHAnsi" w:hAnsiTheme="minorHAnsi"/>
                <w:sz w:val="18"/>
                <w:szCs w:val="20"/>
                <w:lang w:val="en-GB"/>
              </w:rPr>
              <w:t>MW</w:t>
            </w:r>
          </w:p>
        </w:tc>
        <w:tc>
          <w:tcPr>
            <w:tcW w:w="1702" w:type="dxa"/>
          </w:tcPr>
          <w:p w14:paraId="5F5DC112" w14:textId="3EE2C147" w:rsidR="009D4D57" w:rsidRPr="002640DB" w:rsidRDefault="009D4D57" w:rsidP="009D4D57">
            <w:pPr>
              <w:pStyle w:val="Tabelltext"/>
              <w:rPr>
                <w:rFonts w:asciiTheme="minorHAnsi" w:hAnsiTheme="minorHAnsi"/>
                <w:sz w:val="18"/>
                <w:szCs w:val="20"/>
                <w:lang w:val="en-GB"/>
              </w:rPr>
            </w:pPr>
            <w:r w:rsidRPr="002640DB">
              <w:rPr>
                <w:sz w:val="18"/>
                <w:szCs w:val="20"/>
                <w:lang w:val="en-GB"/>
              </w:rPr>
              <w:t>0.01 MW or 0.025%</w:t>
            </w:r>
          </w:p>
        </w:tc>
        <w:tc>
          <w:tcPr>
            <w:tcW w:w="1831" w:type="dxa"/>
          </w:tcPr>
          <w:p w14:paraId="4E4622AF" w14:textId="0EEBF680" w:rsidR="009D4D57" w:rsidRPr="002640DB" w:rsidRDefault="005C7586" w:rsidP="009D4D57">
            <w:pPr>
              <w:pStyle w:val="Tabelltext"/>
              <w:rPr>
                <w:rFonts w:asciiTheme="minorHAnsi" w:hAnsiTheme="minorHAnsi"/>
                <w:sz w:val="18"/>
                <w:szCs w:val="20"/>
                <w:lang w:val="en-GB"/>
              </w:rPr>
            </w:pPr>
            <w:r>
              <w:rPr>
                <w:rFonts w:asciiTheme="minorHAnsi" w:hAnsiTheme="minorHAnsi"/>
                <w:sz w:val="18"/>
                <w:szCs w:val="20"/>
                <w:lang w:val="en-GB"/>
              </w:rPr>
              <w:t>Once per test</w:t>
            </w:r>
          </w:p>
        </w:tc>
      </w:tr>
      <w:tr w:rsidR="009D4D57" w:rsidRPr="002640DB" w14:paraId="4D258DB0" w14:textId="77777777" w:rsidTr="009D4D57">
        <w:tc>
          <w:tcPr>
            <w:tcW w:w="1908" w:type="dxa"/>
          </w:tcPr>
          <w:p w14:paraId="5EFAD0CD" w14:textId="15EBE606" w:rsidR="009D4D57" w:rsidRPr="002640DB" w:rsidRDefault="009D4D57" w:rsidP="000C4B2B">
            <w:pPr>
              <w:pStyle w:val="Tabelltext"/>
              <w:rPr>
                <w:rFonts w:asciiTheme="minorHAnsi" w:hAnsiTheme="minorHAnsi"/>
                <w:sz w:val="18"/>
                <w:szCs w:val="20"/>
                <w:lang w:val="en-GB"/>
              </w:rPr>
            </w:pPr>
            <w:r w:rsidRPr="002640DB">
              <w:rPr>
                <w:rFonts w:asciiTheme="minorHAnsi" w:hAnsiTheme="minorHAnsi"/>
                <w:sz w:val="18"/>
                <w:szCs w:val="20"/>
                <w:lang w:val="en-GB"/>
              </w:rPr>
              <w:t>Measured frequency</w:t>
            </w:r>
          </w:p>
        </w:tc>
        <w:tc>
          <w:tcPr>
            <w:tcW w:w="1809" w:type="dxa"/>
          </w:tcPr>
          <w:p w14:paraId="57292250" w14:textId="52F9A5D7" w:rsidR="009D4D57" w:rsidRPr="002640DB" w:rsidRDefault="009D4D57" w:rsidP="009D4D57">
            <w:pPr>
              <w:pStyle w:val="Tabelltext"/>
              <w:rPr>
                <w:rFonts w:asciiTheme="minorHAnsi" w:hAnsiTheme="minorHAnsi"/>
                <w:sz w:val="18"/>
                <w:szCs w:val="20"/>
                <w:lang w:val="en-GB"/>
              </w:rPr>
            </w:pPr>
            <w:r w:rsidRPr="002640DB">
              <w:rPr>
                <w:rFonts w:asciiTheme="minorHAnsi" w:hAnsiTheme="minorHAnsi"/>
                <w:sz w:val="18"/>
                <w:szCs w:val="20"/>
                <w:lang w:val="en-GB"/>
              </w:rPr>
              <w:t>Hz</w:t>
            </w:r>
          </w:p>
        </w:tc>
        <w:tc>
          <w:tcPr>
            <w:tcW w:w="1702" w:type="dxa"/>
          </w:tcPr>
          <w:p w14:paraId="58E45A68" w14:textId="552534A4" w:rsidR="009D4D57" w:rsidRPr="002640DB" w:rsidRDefault="009D4D57" w:rsidP="009D4D57">
            <w:pPr>
              <w:pStyle w:val="Tabelltext"/>
              <w:rPr>
                <w:rFonts w:asciiTheme="minorHAnsi" w:hAnsiTheme="minorHAnsi"/>
                <w:sz w:val="18"/>
                <w:szCs w:val="20"/>
                <w:lang w:val="en-GB"/>
              </w:rPr>
            </w:pPr>
            <w:r>
              <w:rPr>
                <w:rFonts w:asciiTheme="minorHAnsi" w:hAnsiTheme="minorHAnsi"/>
                <w:sz w:val="18"/>
                <w:szCs w:val="20"/>
                <w:lang w:val="en-GB"/>
              </w:rPr>
              <w:t>5 mHz</w:t>
            </w:r>
          </w:p>
        </w:tc>
        <w:tc>
          <w:tcPr>
            <w:tcW w:w="1831" w:type="dxa"/>
          </w:tcPr>
          <w:p w14:paraId="601628BC" w14:textId="2AC4BF1C" w:rsidR="009D4D57" w:rsidRPr="002640DB" w:rsidRDefault="009D4D57" w:rsidP="009D4D57">
            <w:pPr>
              <w:pStyle w:val="Tabelltext"/>
              <w:rPr>
                <w:rFonts w:asciiTheme="minorHAnsi" w:hAnsiTheme="minorHAnsi"/>
                <w:sz w:val="18"/>
                <w:szCs w:val="20"/>
                <w:lang w:val="en-GB"/>
              </w:rPr>
            </w:pPr>
            <w:r w:rsidRPr="002640DB">
              <w:rPr>
                <w:rFonts w:asciiTheme="minorHAnsi" w:hAnsiTheme="minorHAnsi"/>
                <w:sz w:val="18"/>
                <w:szCs w:val="20"/>
                <w:lang w:val="en-GB"/>
              </w:rPr>
              <w:t>0.1 s</w:t>
            </w:r>
          </w:p>
        </w:tc>
      </w:tr>
      <w:tr w:rsidR="009D4D57" w:rsidRPr="002640DB" w14:paraId="54A4397C" w14:textId="77777777" w:rsidTr="009D4D57">
        <w:tc>
          <w:tcPr>
            <w:tcW w:w="1908" w:type="dxa"/>
          </w:tcPr>
          <w:p w14:paraId="3101C5E1" w14:textId="204DFF04" w:rsidR="009D4D57" w:rsidRPr="002640DB" w:rsidRDefault="009D4D57" w:rsidP="000C4B2B">
            <w:pPr>
              <w:pStyle w:val="Tabelltext"/>
              <w:rPr>
                <w:rFonts w:asciiTheme="minorHAnsi" w:hAnsiTheme="minorHAnsi"/>
                <w:sz w:val="18"/>
                <w:szCs w:val="20"/>
                <w:lang w:val="en-GB"/>
              </w:rPr>
            </w:pPr>
            <w:r w:rsidRPr="002640DB">
              <w:rPr>
                <w:rFonts w:asciiTheme="minorHAnsi" w:hAnsiTheme="minorHAnsi"/>
                <w:sz w:val="18"/>
                <w:szCs w:val="20"/>
                <w:lang w:val="en-GB"/>
              </w:rPr>
              <w:t>Applied frequency signal</w:t>
            </w:r>
          </w:p>
        </w:tc>
        <w:tc>
          <w:tcPr>
            <w:tcW w:w="1809" w:type="dxa"/>
          </w:tcPr>
          <w:p w14:paraId="2C1109A1" w14:textId="2D029071" w:rsidR="009D4D57" w:rsidRPr="002640DB" w:rsidRDefault="009D4D57" w:rsidP="009D4D57">
            <w:pPr>
              <w:pStyle w:val="Tabelltext"/>
              <w:rPr>
                <w:rFonts w:asciiTheme="minorHAnsi" w:hAnsiTheme="minorHAnsi"/>
                <w:sz w:val="18"/>
                <w:szCs w:val="20"/>
                <w:lang w:val="en-GB"/>
              </w:rPr>
            </w:pPr>
            <w:r w:rsidRPr="002640DB">
              <w:rPr>
                <w:rFonts w:asciiTheme="minorHAnsi" w:hAnsiTheme="minorHAnsi"/>
                <w:sz w:val="18"/>
                <w:szCs w:val="20"/>
                <w:lang w:val="en-GB"/>
              </w:rPr>
              <w:t>Hz</w:t>
            </w:r>
          </w:p>
        </w:tc>
        <w:tc>
          <w:tcPr>
            <w:tcW w:w="1702" w:type="dxa"/>
          </w:tcPr>
          <w:p w14:paraId="33BE2D4C" w14:textId="3F9827EE" w:rsidR="009D4D57" w:rsidRPr="002640DB" w:rsidRDefault="009D4D57" w:rsidP="009D4D57">
            <w:pPr>
              <w:pStyle w:val="Tabelltext"/>
              <w:rPr>
                <w:rFonts w:asciiTheme="minorHAnsi" w:hAnsiTheme="minorHAnsi"/>
                <w:sz w:val="18"/>
                <w:szCs w:val="20"/>
                <w:lang w:val="en-GB"/>
              </w:rPr>
            </w:pPr>
            <w:r>
              <w:rPr>
                <w:rFonts w:asciiTheme="minorHAnsi" w:hAnsiTheme="minorHAnsi"/>
                <w:sz w:val="18"/>
                <w:szCs w:val="20"/>
                <w:lang w:val="en-GB"/>
              </w:rPr>
              <w:t>5 mHz</w:t>
            </w:r>
          </w:p>
        </w:tc>
        <w:tc>
          <w:tcPr>
            <w:tcW w:w="1831" w:type="dxa"/>
          </w:tcPr>
          <w:p w14:paraId="24AB2481" w14:textId="4B6D1B53" w:rsidR="009D4D57" w:rsidRPr="002640DB" w:rsidRDefault="009D4D57" w:rsidP="009D4D57">
            <w:pPr>
              <w:pStyle w:val="Tabelltext"/>
              <w:rPr>
                <w:rFonts w:asciiTheme="minorHAnsi" w:hAnsiTheme="minorHAnsi"/>
                <w:sz w:val="18"/>
                <w:szCs w:val="20"/>
                <w:lang w:val="en-GB"/>
              </w:rPr>
            </w:pPr>
            <w:r w:rsidRPr="002640DB">
              <w:rPr>
                <w:rFonts w:asciiTheme="minorHAnsi" w:hAnsiTheme="minorHAnsi"/>
                <w:sz w:val="18"/>
                <w:szCs w:val="20"/>
                <w:lang w:val="en-GB"/>
              </w:rPr>
              <w:t>0.1 s</w:t>
            </w:r>
          </w:p>
        </w:tc>
      </w:tr>
      <w:tr w:rsidR="009D4D57" w:rsidRPr="002640DB" w14:paraId="3E7AE759" w14:textId="77777777" w:rsidTr="009D4D57">
        <w:tc>
          <w:tcPr>
            <w:tcW w:w="1908" w:type="dxa"/>
          </w:tcPr>
          <w:p w14:paraId="32D6685F" w14:textId="76F0697C" w:rsidR="009D4D57" w:rsidRPr="002640DB" w:rsidRDefault="009D4D57" w:rsidP="000C4B2B">
            <w:pPr>
              <w:pStyle w:val="Tabelltext"/>
              <w:rPr>
                <w:rFonts w:asciiTheme="minorHAnsi" w:hAnsiTheme="minorHAnsi"/>
                <w:sz w:val="18"/>
                <w:szCs w:val="20"/>
                <w:lang w:val="en-GB"/>
              </w:rPr>
            </w:pPr>
            <w:r w:rsidRPr="002640DB">
              <w:rPr>
                <w:rFonts w:asciiTheme="minorHAnsi" w:hAnsiTheme="minorHAnsi"/>
                <w:sz w:val="18"/>
                <w:szCs w:val="20"/>
                <w:lang w:val="en-GB"/>
              </w:rPr>
              <w:t>Parameter settings, if</w:t>
            </w:r>
            <w:r>
              <w:rPr>
                <w:rFonts w:asciiTheme="minorHAnsi" w:hAnsiTheme="minorHAnsi"/>
                <w:sz w:val="18"/>
                <w:szCs w:val="20"/>
                <w:lang w:val="en-GB"/>
              </w:rPr>
              <w:t xml:space="preserve"> these are changed during opera</w:t>
            </w:r>
            <w:r w:rsidRPr="002640DB">
              <w:rPr>
                <w:rFonts w:asciiTheme="minorHAnsi" w:hAnsiTheme="minorHAnsi"/>
                <w:sz w:val="18"/>
                <w:szCs w:val="20"/>
                <w:lang w:val="en-GB"/>
              </w:rPr>
              <w:t>tion.</w:t>
            </w:r>
          </w:p>
        </w:tc>
        <w:tc>
          <w:tcPr>
            <w:tcW w:w="1809" w:type="dxa"/>
          </w:tcPr>
          <w:p w14:paraId="666ED642" w14:textId="0E794AA3" w:rsidR="009D4D57" w:rsidRPr="002640DB" w:rsidRDefault="009D4D57" w:rsidP="009D4D57">
            <w:pPr>
              <w:pStyle w:val="Tabelltext"/>
              <w:rPr>
                <w:rFonts w:asciiTheme="minorHAnsi" w:hAnsiTheme="minorHAnsi"/>
                <w:sz w:val="18"/>
                <w:szCs w:val="20"/>
                <w:lang w:val="en-GB"/>
              </w:rPr>
            </w:pPr>
            <w:r w:rsidRPr="002640DB">
              <w:rPr>
                <w:rFonts w:asciiTheme="minorHAnsi" w:hAnsiTheme="minorHAnsi"/>
                <w:sz w:val="18"/>
                <w:szCs w:val="20"/>
                <w:lang w:val="en-GB"/>
              </w:rPr>
              <w:t>-</w:t>
            </w:r>
          </w:p>
        </w:tc>
        <w:tc>
          <w:tcPr>
            <w:tcW w:w="1702" w:type="dxa"/>
          </w:tcPr>
          <w:p w14:paraId="2695CAAD" w14:textId="3DDF9547" w:rsidR="009D4D57" w:rsidRPr="002640DB" w:rsidRDefault="009D4D57" w:rsidP="009D4D57">
            <w:pPr>
              <w:pStyle w:val="Tabelltext"/>
              <w:rPr>
                <w:rFonts w:asciiTheme="minorHAnsi" w:hAnsiTheme="minorHAnsi"/>
                <w:sz w:val="18"/>
                <w:szCs w:val="20"/>
                <w:lang w:val="en-GB"/>
              </w:rPr>
            </w:pPr>
            <w:r>
              <w:rPr>
                <w:rFonts w:asciiTheme="minorHAnsi" w:hAnsiTheme="minorHAnsi"/>
                <w:sz w:val="18"/>
                <w:szCs w:val="20"/>
                <w:lang w:val="en-GB"/>
              </w:rPr>
              <w:t>-</w:t>
            </w:r>
          </w:p>
        </w:tc>
        <w:tc>
          <w:tcPr>
            <w:tcW w:w="1831" w:type="dxa"/>
          </w:tcPr>
          <w:p w14:paraId="451E8256" w14:textId="21DC96E6" w:rsidR="009D4D57" w:rsidRPr="002640DB" w:rsidRDefault="009D4D57" w:rsidP="009D4D57">
            <w:pPr>
              <w:pStyle w:val="Tabelltext"/>
              <w:rPr>
                <w:rFonts w:asciiTheme="minorHAnsi" w:hAnsiTheme="minorHAnsi"/>
                <w:sz w:val="18"/>
                <w:szCs w:val="20"/>
                <w:lang w:val="en-GB"/>
              </w:rPr>
            </w:pPr>
            <w:r w:rsidRPr="002640DB">
              <w:rPr>
                <w:rFonts w:asciiTheme="minorHAnsi" w:hAnsiTheme="minorHAnsi"/>
                <w:sz w:val="18"/>
                <w:szCs w:val="20"/>
                <w:lang w:val="en-GB"/>
              </w:rPr>
              <w:t>0.1 s</w:t>
            </w:r>
          </w:p>
        </w:tc>
      </w:tr>
      <w:tr w:rsidR="009D4D57" w:rsidRPr="002640DB" w14:paraId="22769589" w14:textId="77777777" w:rsidTr="009D4D57">
        <w:tc>
          <w:tcPr>
            <w:tcW w:w="1908" w:type="dxa"/>
          </w:tcPr>
          <w:p w14:paraId="03F46523" w14:textId="77777777" w:rsidR="009D4D57" w:rsidRPr="002640DB" w:rsidRDefault="009D4D57" w:rsidP="00B408F8">
            <w:pPr>
              <w:pStyle w:val="Numreradlista"/>
              <w:rPr>
                <w:lang w:val="en-GB"/>
              </w:rPr>
            </w:pPr>
          </w:p>
        </w:tc>
        <w:tc>
          <w:tcPr>
            <w:tcW w:w="1809" w:type="dxa"/>
          </w:tcPr>
          <w:p w14:paraId="51D8A1B1" w14:textId="77777777" w:rsidR="009D4D57" w:rsidRPr="002640DB" w:rsidRDefault="009D4D57" w:rsidP="00B408F8">
            <w:pPr>
              <w:pStyle w:val="Numreradlista"/>
              <w:rPr>
                <w:lang w:val="en-GB"/>
              </w:rPr>
            </w:pPr>
          </w:p>
        </w:tc>
        <w:tc>
          <w:tcPr>
            <w:tcW w:w="1702" w:type="dxa"/>
          </w:tcPr>
          <w:p w14:paraId="4D98E510" w14:textId="77777777" w:rsidR="009D4D57" w:rsidRPr="002640DB" w:rsidRDefault="009D4D57" w:rsidP="00B408F8">
            <w:pPr>
              <w:pStyle w:val="Numreradlista"/>
              <w:rPr>
                <w:lang w:val="en-GB"/>
              </w:rPr>
            </w:pPr>
          </w:p>
        </w:tc>
        <w:tc>
          <w:tcPr>
            <w:tcW w:w="1831" w:type="dxa"/>
          </w:tcPr>
          <w:p w14:paraId="7EBFE30E" w14:textId="5B8D0F82" w:rsidR="009D4D57" w:rsidRPr="002640DB" w:rsidRDefault="009D4D57" w:rsidP="00B408F8">
            <w:pPr>
              <w:pStyle w:val="Numreradlista"/>
              <w:rPr>
                <w:lang w:val="en-GB"/>
              </w:rPr>
            </w:pPr>
          </w:p>
        </w:tc>
      </w:tr>
    </w:tbl>
    <w:p w14:paraId="5EFDE700" w14:textId="77777777" w:rsidR="003847B9" w:rsidRPr="002640DB" w:rsidRDefault="003847B9" w:rsidP="003847B9">
      <w:pPr>
        <w:pStyle w:val="Punktlista"/>
        <w:numPr>
          <w:ilvl w:val="0"/>
          <w:numId w:val="0"/>
        </w:numPr>
        <w:tabs>
          <w:tab w:val="left" w:pos="1304"/>
        </w:tabs>
        <w:rPr>
          <w:lang w:val="en-GB"/>
        </w:rPr>
      </w:pPr>
      <w:r w:rsidRPr="002640DB">
        <w:rPr>
          <w:lang w:val="en-GB"/>
        </w:rPr>
        <w:t>In addition, it is recommended that important states that may affect the test results are logged during the test. Such data includes but is not limited to:</w:t>
      </w:r>
    </w:p>
    <w:p w14:paraId="4D93DB9E" w14:textId="77777777" w:rsidR="003847B9" w:rsidRPr="002640DB" w:rsidRDefault="003847B9" w:rsidP="00114196">
      <w:pPr>
        <w:pStyle w:val="Punktlista"/>
        <w:numPr>
          <w:ilvl w:val="0"/>
          <w:numId w:val="0"/>
        </w:numPr>
        <w:tabs>
          <w:tab w:val="left" w:pos="1304"/>
        </w:tabs>
        <w:spacing w:line="276" w:lineRule="auto"/>
        <w:ind w:left="360"/>
        <w:rPr>
          <w:lang w:val="en-GB"/>
        </w:rPr>
      </w:pPr>
      <w:r w:rsidRPr="002640DB">
        <w:rPr>
          <w:lang w:val="en-GB"/>
        </w:rPr>
        <w:t xml:space="preserve">For all units: </w:t>
      </w:r>
    </w:p>
    <w:p w14:paraId="3C5D1676" w14:textId="77777777" w:rsidR="003847B9" w:rsidRPr="002640DB" w:rsidRDefault="003847B9" w:rsidP="00114196">
      <w:pPr>
        <w:pStyle w:val="Punktlista"/>
        <w:numPr>
          <w:ilvl w:val="0"/>
          <w:numId w:val="33"/>
        </w:numPr>
        <w:tabs>
          <w:tab w:val="clear" w:pos="360"/>
          <w:tab w:val="num" w:pos="720"/>
        </w:tabs>
        <w:spacing w:line="276" w:lineRule="auto"/>
        <w:ind w:left="720"/>
        <w:rPr>
          <w:lang w:val="en-GB"/>
        </w:rPr>
      </w:pPr>
      <w:r w:rsidRPr="002640DB">
        <w:rPr>
          <w:lang w:val="en-GB"/>
        </w:rPr>
        <w:t>Power baseline</w:t>
      </w:r>
      <w:r w:rsidRPr="002640DB">
        <w:rPr>
          <w:rStyle w:val="Fotnotsreferens"/>
          <w:lang w:val="en-GB"/>
        </w:rPr>
        <w:footnoteReference w:id="4"/>
      </w:r>
      <w:r w:rsidRPr="002640DB">
        <w:rPr>
          <w:lang w:val="en-GB"/>
        </w:rPr>
        <w:t xml:space="preserve"> [MW]</w:t>
      </w:r>
    </w:p>
    <w:p w14:paraId="5A339371" w14:textId="77777777" w:rsidR="003847B9" w:rsidRPr="002640DB" w:rsidRDefault="003847B9" w:rsidP="00114196">
      <w:pPr>
        <w:pStyle w:val="Punktlista"/>
        <w:numPr>
          <w:ilvl w:val="0"/>
          <w:numId w:val="33"/>
        </w:numPr>
        <w:tabs>
          <w:tab w:val="clear" w:pos="360"/>
          <w:tab w:val="num" w:pos="720"/>
        </w:tabs>
        <w:spacing w:line="276" w:lineRule="auto"/>
        <w:ind w:left="720"/>
        <w:rPr>
          <w:lang w:val="en-GB"/>
        </w:rPr>
      </w:pPr>
      <w:r w:rsidRPr="002640DB">
        <w:rPr>
          <w:lang w:val="en-GB"/>
        </w:rPr>
        <w:t>Controller output signal</w:t>
      </w:r>
    </w:p>
    <w:p w14:paraId="07AC4972" w14:textId="77777777" w:rsidR="003847B9" w:rsidRPr="002640DB" w:rsidRDefault="003847B9" w:rsidP="00114196">
      <w:pPr>
        <w:pStyle w:val="Punktlista"/>
        <w:numPr>
          <w:ilvl w:val="0"/>
          <w:numId w:val="0"/>
        </w:numPr>
        <w:tabs>
          <w:tab w:val="left" w:pos="1304"/>
        </w:tabs>
        <w:spacing w:line="276" w:lineRule="auto"/>
        <w:ind w:firstLine="360"/>
        <w:rPr>
          <w:lang w:val="en-GB"/>
        </w:rPr>
      </w:pPr>
      <w:r w:rsidRPr="002640DB">
        <w:rPr>
          <w:lang w:val="en-GB"/>
        </w:rPr>
        <w:t xml:space="preserve">For hydro units: </w:t>
      </w:r>
    </w:p>
    <w:p w14:paraId="778A4366" w14:textId="77777777" w:rsidR="003847B9" w:rsidRPr="002640DB" w:rsidRDefault="003847B9" w:rsidP="00114196">
      <w:pPr>
        <w:pStyle w:val="Punktlista"/>
        <w:numPr>
          <w:ilvl w:val="0"/>
          <w:numId w:val="33"/>
        </w:numPr>
        <w:tabs>
          <w:tab w:val="clear" w:pos="360"/>
          <w:tab w:val="num" w:pos="720"/>
        </w:tabs>
        <w:spacing w:line="276" w:lineRule="auto"/>
        <w:ind w:left="720"/>
        <w:rPr>
          <w:lang w:val="en-GB"/>
        </w:rPr>
      </w:pPr>
      <w:r w:rsidRPr="002640DB">
        <w:rPr>
          <w:lang w:val="en-GB"/>
        </w:rPr>
        <w:t xml:space="preserve">Guide vane opening </w:t>
      </w:r>
    </w:p>
    <w:p w14:paraId="0E48879C" w14:textId="77777777" w:rsidR="003847B9" w:rsidRPr="009D4D57" w:rsidRDefault="003847B9" w:rsidP="00114196">
      <w:pPr>
        <w:pStyle w:val="Punktlista"/>
        <w:numPr>
          <w:ilvl w:val="0"/>
          <w:numId w:val="33"/>
        </w:numPr>
        <w:tabs>
          <w:tab w:val="clear" w:pos="360"/>
          <w:tab w:val="num" w:pos="720"/>
        </w:tabs>
        <w:spacing w:line="276" w:lineRule="auto"/>
        <w:ind w:left="720"/>
      </w:pPr>
      <w:r w:rsidRPr="009D4D57">
        <w:t xml:space="preserve">Runner blade angle (Kaplan units) </w:t>
      </w:r>
    </w:p>
    <w:p w14:paraId="0F87205A" w14:textId="77777777" w:rsidR="003847B9" w:rsidRPr="002640DB" w:rsidRDefault="003847B9" w:rsidP="00114196">
      <w:pPr>
        <w:pStyle w:val="Punktlista"/>
        <w:numPr>
          <w:ilvl w:val="0"/>
          <w:numId w:val="33"/>
        </w:numPr>
        <w:tabs>
          <w:tab w:val="clear" w:pos="360"/>
          <w:tab w:val="num" w:pos="720"/>
        </w:tabs>
        <w:spacing w:line="276" w:lineRule="auto"/>
        <w:ind w:left="720"/>
        <w:rPr>
          <w:lang w:val="en-GB"/>
        </w:rPr>
      </w:pPr>
      <w:r w:rsidRPr="002640DB">
        <w:rPr>
          <w:lang w:val="en-GB"/>
        </w:rPr>
        <w:t xml:space="preserve">Upstream water level above sea level [m] </w:t>
      </w:r>
    </w:p>
    <w:p w14:paraId="4DF0C468" w14:textId="77777777" w:rsidR="003847B9" w:rsidRPr="002640DB" w:rsidRDefault="003847B9" w:rsidP="00114196">
      <w:pPr>
        <w:pStyle w:val="Punktlista"/>
        <w:numPr>
          <w:ilvl w:val="0"/>
          <w:numId w:val="33"/>
        </w:numPr>
        <w:tabs>
          <w:tab w:val="clear" w:pos="360"/>
          <w:tab w:val="num" w:pos="720"/>
        </w:tabs>
        <w:spacing w:line="276" w:lineRule="auto"/>
        <w:ind w:left="720"/>
        <w:rPr>
          <w:lang w:val="en-GB"/>
        </w:rPr>
      </w:pPr>
      <w:r w:rsidRPr="002640DB">
        <w:rPr>
          <w:lang w:val="en-GB"/>
        </w:rPr>
        <w:t>Downstream water level above sea level [m]</w:t>
      </w:r>
    </w:p>
    <w:p w14:paraId="28ABADF6" w14:textId="77777777" w:rsidR="003847B9" w:rsidRPr="002640DB" w:rsidRDefault="003847B9" w:rsidP="00114196">
      <w:pPr>
        <w:pStyle w:val="Brdtext"/>
        <w:spacing w:line="276" w:lineRule="auto"/>
        <w:ind w:firstLine="360"/>
        <w:rPr>
          <w:lang w:val="en-GB"/>
        </w:rPr>
      </w:pPr>
      <w:r w:rsidRPr="002640DB">
        <w:rPr>
          <w:lang w:val="en-GB"/>
        </w:rPr>
        <w:t>For thermal units:</w:t>
      </w:r>
    </w:p>
    <w:p w14:paraId="5D3D8A96" w14:textId="77777777" w:rsidR="003847B9" w:rsidRPr="002640DB" w:rsidRDefault="003847B9" w:rsidP="00114196">
      <w:pPr>
        <w:pStyle w:val="Punktlista"/>
        <w:numPr>
          <w:ilvl w:val="0"/>
          <w:numId w:val="33"/>
        </w:numPr>
        <w:tabs>
          <w:tab w:val="clear" w:pos="360"/>
          <w:tab w:val="num" w:pos="720"/>
        </w:tabs>
        <w:spacing w:line="276" w:lineRule="auto"/>
        <w:ind w:left="720"/>
        <w:rPr>
          <w:lang w:val="en-GB"/>
        </w:rPr>
      </w:pPr>
      <w:r w:rsidRPr="002640DB">
        <w:rPr>
          <w:lang w:val="en-GB"/>
        </w:rPr>
        <w:t>Turbine control valve opening</w:t>
      </w:r>
    </w:p>
    <w:p w14:paraId="1CFA7CA1" w14:textId="77777777" w:rsidR="003847B9" w:rsidRPr="002640DB" w:rsidRDefault="003847B9" w:rsidP="00114196">
      <w:pPr>
        <w:pStyle w:val="Punktlista"/>
        <w:numPr>
          <w:ilvl w:val="0"/>
          <w:numId w:val="0"/>
        </w:numPr>
        <w:tabs>
          <w:tab w:val="left" w:pos="1304"/>
        </w:tabs>
        <w:spacing w:line="276" w:lineRule="auto"/>
        <w:ind w:left="360"/>
        <w:rPr>
          <w:lang w:val="en-GB"/>
        </w:rPr>
      </w:pPr>
      <w:r w:rsidRPr="002640DB">
        <w:rPr>
          <w:lang w:val="en-GB"/>
        </w:rPr>
        <w:t xml:space="preserve">For wind entities: </w:t>
      </w:r>
    </w:p>
    <w:p w14:paraId="508BE1B0" w14:textId="77777777" w:rsidR="003847B9" w:rsidRPr="002640DB" w:rsidRDefault="003847B9" w:rsidP="00114196">
      <w:pPr>
        <w:pStyle w:val="Punktlista"/>
        <w:numPr>
          <w:ilvl w:val="0"/>
          <w:numId w:val="33"/>
        </w:numPr>
        <w:tabs>
          <w:tab w:val="clear" w:pos="360"/>
          <w:tab w:val="num" w:pos="720"/>
        </w:tabs>
        <w:spacing w:line="276" w:lineRule="auto"/>
        <w:ind w:left="720"/>
        <w:rPr>
          <w:lang w:val="en-GB"/>
        </w:rPr>
      </w:pPr>
      <w:r w:rsidRPr="002640DB">
        <w:rPr>
          <w:lang w:val="en-GB"/>
        </w:rPr>
        <w:t>Wind speed [m/s]</w:t>
      </w:r>
    </w:p>
    <w:p w14:paraId="215DF56E" w14:textId="77777777" w:rsidR="003847B9" w:rsidRPr="002640DB" w:rsidRDefault="003847B9" w:rsidP="00114196">
      <w:pPr>
        <w:pStyle w:val="Punktlista"/>
        <w:numPr>
          <w:ilvl w:val="0"/>
          <w:numId w:val="0"/>
        </w:numPr>
        <w:tabs>
          <w:tab w:val="left" w:pos="1304"/>
        </w:tabs>
        <w:spacing w:line="276" w:lineRule="auto"/>
        <w:ind w:left="360"/>
        <w:rPr>
          <w:lang w:val="en-GB"/>
        </w:rPr>
      </w:pPr>
      <w:r w:rsidRPr="002640DB">
        <w:rPr>
          <w:lang w:val="en-GB"/>
        </w:rPr>
        <w:t xml:space="preserve">For solar entities: </w:t>
      </w:r>
    </w:p>
    <w:p w14:paraId="2C9D444B" w14:textId="77777777" w:rsidR="003847B9" w:rsidRPr="002640DB" w:rsidRDefault="003847B9" w:rsidP="00114196">
      <w:pPr>
        <w:pStyle w:val="Punktlista"/>
        <w:numPr>
          <w:ilvl w:val="0"/>
          <w:numId w:val="33"/>
        </w:numPr>
        <w:tabs>
          <w:tab w:val="clear" w:pos="360"/>
          <w:tab w:val="num" w:pos="720"/>
        </w:tabs>
        <w:spacing w:line="276" w:lineRule="auto"/>
        <w:ind w:left="720"/>
        <w:rPr>
          <w:lang w:val="en-GB"/>
        </w:rPr>
      </w:pPr>
      <w:r w:rsidRPr="002640DB">
        <w:rPr>
          <w:lang w:val="en-GB"/>
        </w:rPr>
        <w:t>Solar irradiation [W/m</w:t>
      </w:r>
      <w:r w:rsidRPr="002640DB">
        <w:rPr>
          <w:vertAlign w:val="superscript"/>
          <w:lang w:val="en-GB"/>
        </w:rPr>
        <w:t>2</w:t>
      </w:r>
      <w:r w:rsidRPr="002640DB">
        <w:rPr>
          <w:lang w:val="en-GB"/>
        </w:rPr>
        <w:t>]</w:t>
      </w:r>
    </w:p>
    <w:p w14:paraId="2851C817" w14:textId="77777777" w:rsidR="003847B9" w:rsidRPr="002640DB" w:rsidRDefault="003847B9" w:rsidP="00114196">
      <w:pPr>
        <w:pStyle w:val="Brdtext"/>
        <w:spacing w:line="276" w:lineRule="auto"/>
        <w:ind w:firstLine="360"/>
        <w:rPr>
          <w:lang w:val="en-GB"/>
        </w:rPr>
      </w:pPr>
      <w:r w:rsidRPr="002640DB">
        <w:rPr>
          <w:lang w:val="en-GB"/>
        </w:rPr>
        <w:t>For batteries:</w:t>
      </w:r>
    </w:p>
    <w:p w14:paraId="6475E1D6" w14:textId="77777777" w:rsidR="003847B9" w:rsidRPr="002640DB" w:rsidRDefault="003847B9" w:rsidP="00114196">
      <w:pPr>
        <w:pStyle w:val="Punktlista"/>
        <w:numPr>
          <w:ilvl w:val="0"/>
          <w:numId w:val="33"/>
        </w:numPr>
        <w:tabs>
          <w:tab w:val="clear" w:pos="360"/>
          <w:tab w:val="num" w:pos="720"/>
        </w:tabs>
        <w:spacing w:line="276" w:lineRule="auto"/>
        <w:ind w:left="720"/>
        <w:rPr>
          <w:lang w:val="en-GB"/>
        </w:rPr>
      </w:pPr>
      <w:r w:rsidRPr="002640DB">
        <w:rPr>
          <w:lang w:val="en-GB"/>
        </w:rPr>
        <w:t xml:space="preserve"> Charge level (SOC)</w:t>
      </w:r>
    </w:p>
    <w:p w14:paraId="1965B386" w14:textId="77777777" w:rsidR="003847B9" w:rsidRPr="002640DB" w:rsidRDefault="003847B9" w:rsidP="00114196">
      <w:pPr>
        <w:pStyle w:val="Punktlista"/>
        <w:numPr>
          <w:ilvl w:val="0"/>
          <w:numId w:val="33"/>
        </w:numPr>
        <w:tabs>
          <w:tab w:val="clear" w:pos="360"/>
          <w:tab w:val="num" w:pos="720"/>
        </w:tabs>
        <w:spacing w:line="276" w:lineRule="auto"/>
        <w:ind w:left="720"/>
        <w:rPr>
          <w:lang w:val="en-GB"/>
        </w:rPr>
      </w:pPr>
      <w:r w:rsidRPr="002640DB">
        <w:rPr>
          <w:lang w:val="en-GB"/>
        </w:rPr>
        <w:t>NEM (MW)</w:t>
      </w:r>
    </w:p>
    <w:p w14:paraId="6DA4DAEB" w14:textId="77777777" w:rsidR="003847B9" w:rsidRPr="002640DB" w:rsidRDefault="003847B9" w:rsidP="00114196">
      <w:pPr>
        <w:pStyle w:val="Punktlista"/>
        <w:numPr>
          <w:ilvl w:val="0"/>
          <w:numId w:val="33"/>
        </w:numPr>
        <w:tabs>
          <w:tab w:val="clear" w:pos="360"/>
          <w:tab w:val="num" w:pos="720"/>
        </w:tabs>
        <w:spacing w:line="276" w:lineRule="auto"/>
        <w:ind w:left="720"/>
        <w:rPr>
          <w:lang w:val="en-GB"/>
        </w:rPr>
      </w:pPr>
      <w:r w:rsidRPr="002640DB">
        <w:rPr>
          <w:lang w:val="en-GB"/>
        </w:rPr>
        <w:t>AEM (on/off)</w:t>
      </w:r>
    </w:p>
    <w:p w14:paraId="78EECB8D" w14:textId="35D812D0" w:rsidR="00FC193B" w:rsidRPr="002640DB" w:rsidRDefault="00FC193B">
      <w:pPr>
        <w:rPr>
          <w:sz w:val="20"/>
          <w:lang w:val="en-GB"/>
        </w:rPr>
      </w:pPr>
    </w:p>
    <w:p w14:paraId="3A6F7564" w14:textId="540E890A" w:rsidR="003E74A9" w:rsidRPr="002640DB" w:rsidRDefault="00591902" w:rsidP="0059018A">
      <w:pPr>
        <w:pStyle w:val="Rubrik1"/>
        <w:rPr>
          <w:lang w:val="en-GB"/>
        </w:rPr>
      </w:pPr>
      <w:r w:rsidRPr="002640DB">
        <w:rPr>
          <w:lang w:val="en-GB"/>
        </w:rPr>
        <w:lastRenderedPageBreak/>
        <w:t>Prequalification</w:t>
      </w:r>
      <w:r w:rsidR="003728D8" w:rsidRPr="002640DB">
        <w:rPr>
          <w:lang w:val="en-GB"/>
        </w:rPr>
        <w:t xml:space="preserve"> tests</w:t>
      </w:r>
    </w:p>
    <w:p w14:paraId="040C3CEC" w14:textId="1EE442D3" w:rsidR="003728D8" w:rsidRPr="002640DB" w:rsidRDefault="003728D8" w:rsidP="003728D8">
      <w:pPr>
        <w:pStyle w:val="Brdtext"/>
        <w:rPr>
          <w:szCs w:val="20"/>
          <w:lang w:val="en-GB"/>
        </w:rPr>
      </w:pPr>
      <w:bookmarkStart w:id="0" w:name="_Ref100142526"/>
      <w:r w:rsidRPr="002640DB">
        <w:rPr>
          <w:szCs w:val="20"/>
          <w:lang w:val="en-GB"/>
        </w:rPr>
        <w:t xml:space="preserve">This section contains specifications of the tests to be performed to prequalify an entity for FCR-D down provision. The tests and the specific operational conditions the tests are to be performed at is listed in </w:t>
      </w:r>
      <w:r w:rsidRPr="002640DB">
        <w:rPr>
          <w:szCs w:val="20"/>
          <w:lang w:val="en-GB"/>
        </w:rPr>
        <w:fldChar w:fldCharType="begin"/>
      </w:r>
      <w:r w:rsidRPr="002640DB">
        <w:rPr>
          <w:szCs w:val="20"/>
          <w:lang w:val="en-GB"/>
        </w:rPr>
        <w:instrText xml:space="preserve"> REF _Ref125100312 \h  \* MERGEFORMAT </w:instrText>
      </w:r>
      <w:r w:rsidRPr="002640DB">
        <w:rPr>
          <w:szCs w:val="20"/>
          <w:lang w:val="en-GB"/>
        </w:rPr>
      </w:r>
      <w:r w:rsidRPr="002640DB">
        <w:rPr>
          <w:szCs w:val="20"/>
          <w:lang w:val="en-GB"/>
        </w:rPr>
        <w:fldChar w:fldCharType="separate"/>
      </w:r>
      <w:r w:rsidRPr="002640DB">
        <w:rPr>
          <w:lang w:val="en-GB"/>
        </w:rPr>
        <w:t xml:space="preserve">Table </w:t>
      </w:r>
      <w:r w:rsidRPr="002640DB">
        <w:rPr>
          <w:noProof/>
          <w:lang w:val="en-GB"/>
        </w:rPr>
        <w:t>4</w:t>
      </w:r>
      <w:r w:rsidRPr="002640DB">
        <w:rPr>
          <w:szCs w:val="20"/>
          <w:lang w:val="en-GB"/>
        </w:rPr>
        <w:fldChar w:fldCharType="end"/>
      </w:r>
      <w:r w:rsidRPr="002640DB">
        <w:rPr>
          <w:szCs w:val="20"/>
          <w:lang w:val="en-GB"/>
        </w:rPr>
        <w:t>.</w:t>
      </w:r>
    </w:p>
    <w:p w14:paraId="131792F7" w14:textId="10AC3A5F" w:rsidR="003728D8" w:rsidRPr="002640DB" w:rsidRDefault="003728D8" w:rsidP="003728D8">
      <w:pPr>
        <w:pStyle w:val="Brdtext"/>
        <w:rPr>
          <w:szCs w:val="20"/>
          <w:lang w:val="en-GB"/>
        </w:rPr>
      </w:pPr>
      <w:r w:rsidRPr="002640DB">
        <w:rPr>
          <w:szCs w:val="20"/>
          <w:lang w:val="en-GB"/>
        </w:rPr>
        <w:t>If a provider only consider proving FCR-D down at one operational condition only that condition need to be tested.</w:t>
      </w:r>
    </w:p>
    <w:p w14:paraId="6B75980D" w14:textId="19CDB6F1" w:rsidR="008300AE" w:rsidRPr="002640DB" w:rsidRDefault="003728D8" w:rsidP="008300AE">
      <w:pPr>
        <w:pStyle w:val="Beskrivning"/>
        <w:keepNext/>
        <w:rPr>
          <w:lang w:val="en-GB"/>
        </w:rPr>
      </w:pPr>
      <w:bookmarkStart w:id="1" w:name="_Ref125100312"/>
      <w:r w:rsidRPr="002640DB">
        <w:rPr>
          <w:lang w:val="en-GB"/>
        </w:rPr>
        <w:t>Table</w:t>
      </w:r>
      <w:r w:rsidR="008300AE" w:rsidRPr="002640DB">
        <w:rPr>
          <w:lang w:val="en-GB"/>
        </w:rPr>
        <w:t xml:space="preserve"> </w:t>
      </w:r>
      <w:r w:rsidR="00D51F48" w:rsidRPr="002640DB">
        <w:rPr>
          <w:lang w:val="en-GB"/>
        </w:rPr>
        <w:fldChar w:fldCharType="begin"/>
      </w:r>
      <w:r w:rsidR="00D51F48" w:rsidRPr="002640DB">
        <w:rPr>
          <w:lang w:val="en-GB"/>
        </w:rPr>
        <w:instrText xml:space="preserve"> SEQ Tabell \* ARABIC </w:instrText>
      </w:r>
      <w:r w:rsidR="00D51F48" w:rsidRPr="002640DB">
        <w:rPr>
          <w:lang w:val="en-GB"/>
        </w:rPr>
        <w:fldChar w:fldCharType="separate"/>
      </w:r>
      <w:r w:rsidR="00C249D6" w:rsidRPr="002640DB">
        <w:rPr>
          <w:noProof/>
          <w:lang w:val="en-GB"/>
        </w:rPr>
        <w:t>4</w:t>
      </w:r>
      <w:r w:rsidR="00D51F48" w:rsidRPr="002640DB">
        <w:rPr>
          <w:noProof/>
          <w:lang w:val="en-GB"/>
        </w:rPr>
        <w:fldChar w:fldCharType="end"/>
      </w:r>
      <w:bookmarkEnd w:id="1"/>
      <w:r w:rsidR="008300AE" w:rsidRPr="002640DB">
        <w:rPr>
          <w:lang w:val="en-GB"/>
        </w:rPr>
        <w:t xml:space="preserve">. </w:t>
      </w:r>
      <w:r w:rsidR="00591902" w:rsidRPr="002640DB">
        <w:rPr>
          <w:lang w:val="en-GB"/>
        </w:rPr>
        <w:t>Prequalification tests for FCR-D down</w:t>
      </w:r>
      <w:r w:rsidRPr="002640DB">
        <w:rPr>
          <w:lang w:val="en-GB"/>
        </w:rPr>
        <w:t xml:space="preserve"> and at which operational conditions the tests are to be performed.</w:t>
      </w:r>
    </w:p>
    <w:tbl>
      <w:tblPr>
        <w:tblStyle w:val="SvKTabellformat"/>
        <w:tblW w:w="0" w:type="auto"/>
        <w:tblLook w:val="04A0" w:firstRow="1" w:lastRow="0" w:firstColumn="1" w:lastColumn="0" w:noHBand="0" w:noVBand="1"/>
      </w:tblPr>
      <w:tblGrid>
        <w:gridCol w:w="3059"/>
        <w:gridCol w:w="2977"/>
      </w:tblGrid>
      <w:tr w:rsidR="003C5BA7" w:rsidRPr="002640DB" w14:paraId="58F884C8" w14:textId="77777777" w:rsidTr="008300AE">
        <w:trPr>
          <w:cnfStyle w:val="100000000000" w:firstRow="1" w:lastRow="0" w:firstColumn="0" w:lastColumn="0" w:oddVBand="0" w:evenVBand="0" w:oddHBand="0" w:evenHBand="0" w:firstRowFirstColumn="0" w:firstRowLastColumn="0" w:lastRowFirstColumn="0" w:lastRowLastColumn="0"/>
        </w:trPr>
        <w:tc>
          <w:tcPr>
            <w:tcW w:w="3059" w:type="dxa"/>
          </w:tcPr>
          <w:p w14:paraId="77189B1E" w14:textId="30DE2142" w:rsidR="003C5BA7" w:rsidRPr="002640DB" w:rsidRDefault="0074681E" w:rsidP="0074681E">
            <w:pPr>
              <w:pStyle w:val="Tabelltext"/>
              <w:rPr>
                <w:rFonts w:asciiTheme="minorHAnsi" w:hAnsiTheme="minorHAnsi"/>
                <w:sz w:val="18"/>
                <w:szCs w:val="20"/>
                <w:lang w:val="en-GB"/>
              </w:rPr>
            </w:pPr>
            <w:r w:rsidRPr="002640DB">
              <w:rPr>
                <w:rFonts w:asciiTheme="minorHAnsi" w:hAnsiTheme="minorHAnsi"/>
                <w:sz w:val="18"/>
                <w:szCs w:val="20"/>
                <w:lang w:val="en-GB"/>
              </w:rPr>
              <w:t>Prequalification test</w:t>
            </w:r>
            <w:r w:rsidR="003C5BA7" w:rsidRPr="002640DB">
              <w:rPr>
                <w:rFonts w:asciiTheme="minorHAnsi" w:hAnsiTheme="minorHAnsi"/>
                <w:sz w:val="18"/>
                <w:szCs w:val="20"/>
                <w:lang w:val="en-GB"/>
              </w:rPr>
              <w:t xml:space="preserve"> FCR-D </w:t>
            </w:r>
            <w:r w:rsidRPr="002640DB">
              <w:rPr>
                <w:rFonts w:asciiTheme="minorHAnsi" w:hAnsiTheme="minorHAnsi"/>
                <w:sz w:val="18"/>
                <w:szCs w:val="20"/>
                <w:lang w:val="en-GB"/>
              </w:rPr>
              <w:t>down</w:t>
            </w:r>
          </w:p>
        </w:tc>
        <w:tc>
          <w:tcPr>
            <w:tcW w:w="2977" w:type="dxa"/>
          </w:tcPr>
          <w:p w14:paraId="0603C065" w14:textId="2C5EB598" w:rsidR="003C5BA7" w:rsidRPr="002640DB" w:rsidRDefault="0074681E" w:rsidP="008300AE">
            <w:pPr>
              <w:pStyle w:val="Tabelltext"/>
              <w:rPr>
                <w:rFonts w:asciiTheme="minorHAnsi" w:hAnsiTheme="minorHAnsi"/>
                <w:sz w:val="18"/>
                <w:szCs w:val="20"/>
                <w:lang w:val="en-GB"/>
              </w:rPr>
            </w:pPr>
            <w:r w:rsidRPr="002640DB">
              <w:rPr>
                <w:rFonts w:asciiTheme="minorHAnsi" w:hAnsiTheme="minorHAnsi"/>
                <w:sz w:val="18"/>
                <w:szCs w:val="20"/>
                <w:lang w:val="en-GB"/>
              </w:rPr>
              <w:t>Operational conditions</w:t>
            </w:r>
          </w:p>
        </w:tc>
      </w:tr>
      <w:tr w:rsidR="003C5BA7" w:rsidRPr="002640DB" w14:paraId="13A57E9D" w14:textId="77777777" w:rsidTr="008300AE">
        <w:tc>
          <w:tcPr>
            <w:tcW w:w="3059" w:type="dxa"/>
          </w:tcPr>
          <w:p w14:paraId="510ADF4C" w14:textId="5D7F1F14" w:rsidR="003C5BA7" w:rsidRPr="002640DB" w:rsidRDefault="0074681E" w:rsidP="008300AE">
            <w:pPr>
              <w:pStyle w:val="Tabelltext"/>
              <w:rPr>
                <w:rFonts w:asciiTheme="minorHAnsi" w:hAnsiTheme="minorHAnsi"/>
                <w:sz w:val="18"/>
                <w:szCs w:val="20"/>
                <w:lang w:val="en-GB"/>
              </w:rPr>
            </w:pPr>
            <w:r w:rsidRPr="002640DB">
              <w:rPr>
                <w:rFonts w:asciiTheme="minorHAnsi" w:hAnsiTheme="minorHAnsi"/>
                <w:sz w:val="18"/>
                <w:szCs w:val="20"/>
                <w:lang w:val="en-GB"/>
              </w:rPr>
              <w:t>Ramp response test</w:t>
            </w:r>
          </w:p>
        </w:tc>
        <w:tc>
          <w:tcPr>
            <w:tcW w:w="2977" w:type="dxa"/>
          </w:tcPr>
          <w:p w14:paraId="29253D01" w14:textId="3DEC76BD" w:rsidR="003C5BA7" w:rsidRPr="002640DB" w:rsidRDefault="003728D8" w:rsidP="008300AE">
            <w:pPr>
              <w:pStyle w:val="Punktlista"/>
              <w:tabs>
                <w:tab w:val="clear" w:pos="360"/>
                <w:tab w:val="num" w:pos="720"/>
              </w:tabs>
              <w:spacing w:after="0" w:line="240" w:lineRule="auto"/>
              <w:ind w:left="720"/>
              <w:jc w:val="both"/>
              <w:rPr>
                <w:rFonts w:cstheme="majorHAnsi"/>
                <w:sz w:val="18"/>
                <w:lang w:val="en-GB"/>
              </w:rPr>
            </w:pPr>
            <w:r w:rsidRPr="002640DB">
              <w:rPr>
                <w:rFonts w:cstheme="majorHAnsi"/>
                <w:sz w:val="18"/>
                <w:lang w:val="en-GB"/>
              </w:rPr>
              <w:t>High load, low droop</w:t>
            </w:r>
          </w:p>
          <w:p w14:paraId="14A21367" w14:textId="4E7594BF" w:rsidR="003C5BA7" w:rsidRPr="002640DB" w:rsidRDefault="003728D8" w:rsidP="008300AE">
            <w:pPr>
              <w:pStyle w:val="Punktlista"/>
              <w:tabs>
                <w:tab w:val="clear" w:pos="360"/>
                <w:tab w:val="num" w:pos="720"/>
              </w:tabs>
              <w:spacing w:after="0" w:line="240" w:lineRule="auto"/>
              <w:ind w:left="720"/>
              <w:jc w:val="both"/>
              <w:rPr>
                <w:rFonts w:cstheme="majorHAnsi"/>
                <w:sz w:val="18"/>
                <w:lang w:val="en-GB"/>
              </w:rPr>
            </w:pPr>
            <w:r w:rsidRPr="002640DB">
              <w:rPr>
                <w:rFonts w:cstheme="majorHAnsi"/>
                <w:sz w:val="18"/>
                <w:lang w:val="en-GB"/>
              </w:rPr>
              <w:t>High load, high droop</w:t>
            </w:r>
          </w:p>
          <w:p w14:paraId="28CF0733" w14:textId="3F332956" w:rsidR="003C5BA7" w:rsidRPr="002640DB" w:rsidRDefault="003728D8" w:rsidP="008300AE">
            <w:pPr>
              <w:pStyle w:val="Punktlista"/>
              <w:tabs>
                <w:tab w:val="clear" w:pos="360"/>
                <w:tab w:val="num" w:pos="720"/>
              </w:tabs>
              <w:spacing w:after="0" w:line="240" w:lineRule="auto"/>
              <w:ind w:left="720"/>
              <w:jc w:val="both"/>
              <w:rPr>
                <w:rFonts w:cstheme="majorHAnsi"/>
                <w:sz w:val="18"/>
                <w:lang w:val="en-GB"/>
              </w:rPr>
            </w:pPr>
            <w:r w:rsidRPr="002640DB">
              <w:rPr>
                <w:rFonts w:cstheme="majorHAnsi"/>
                <w:sz w:val="18"/>
                <w:lang w:val="en-GB"/>
              </w:rPr>
              <w:t>Low load, load droop</w:t>
            </w:r>
          </w:p>
          <w:p w14:paraId="2953EC85" w14:textId="11355F51" w:rsidR="003C5BA7" w:rsidRPr="002640DB" w:rsidRDefault="003728D8" w:rsidP="008300AE">
            <w:pPr>
              <w:pStyle w:val="Punktlista"/>
              <w:tabs>
                <w:tab w:val="clear" w:pos="360"/>
                <w:tab w:val="num" w:pos="720"/>
              </w:tabs>
              <w:spacing w:after="0" w:line="240" w:lineRule="auto"/>
              <w:ind w:left="720"/>
              <w:jc w:val="both"/>
              <w:rPr>
                <w:rFonts w:cstheme="majorHAnsi"/>
                <w:sz w:val="18"/>
                <w:lang w:val="en-GB"/>
              </w:rPr>
            </w:pPr>
            <w:r w:rsidRPr="002640DB">
              <w:rPr>
                <w:rFonts w:cstheme="majorHAnsi"/>
                <w:sz w:val="18"/>
                <w:lang w:val="en-GB"/>
              </w:rPr>
              <w:t>Low load, high droop</w:t>
            </w:r>
          </w:p>
        </w:tc>
      </w:tr>
      <w:tr w:rsidR="003C5BA7" w:rsidRPr="002640DB" w14:paraId="6090E160" w14:textId="77777777" w:rsidTr="008300AE">
        <w:tc>
          <w:tcPr>
            <w:tcW w:w="3059" w:type="dxa"/>
          </w:tcPr>
          <w:p w14:paraId="4EF70DC6" w14:textId="295B0295" w:rsidR="003C5BA7" w:rsidRPr="002640DB" w:rsidRDefault="003728D8" w:rsidP="008300AE">
            <w:pPr>
              <w:pStyle w:val="Tabelltext"/>
              <w:rPr>
                <w:rFonts w:asciiTheme="minorHAnsi" w:hAnsiTheme="minorHAnsi"/>
                <w:sz w:val="18"/>
                <w:szCs w:val="20"/>
                <w:lang w:val="en-GB"/>
              </w:rPr>
            </w:pPr>
            <w:r w:rsidRPr="002640DB">
              <w:rPr>
                <w:rFonts w:asciiTheme="minorHAnsi" w:hAnsiTheme="minorHAnsi"/>
                <w:sz w:val="18"/>
                <w:szCs w:val="20"/>
                <w:lang w:val="en-GB"/>
              </w:rPr>
              <w:t>Sine response test</w:t>
            </w:r>
          </w:p>
        </w:tc>
        <w:tc>
          <w:tcPr>
            <w:tcW w:w="2977" w:type="dxa"/>
          </w:tcPr>
          <w:p w14:paraId="76D83C5E" w14:textId="131F5645" w:rsidR="003C5BA7" w:rsidRPr="002640DB" w:rsidRDefault="0074681E" w:rsidP="003728D8">
            <w:pPr>
              <w:pStyle w:val="Punktlista"/>
              <w:tabs>
                <w:tab w:val="clear" w:pos="360"/>
                <w:tab w:val="num" w:pos="720"/>
              </w:tabs>
              <w:spacing w:line="240" w:lineRule="auto"/>
              <w:ind w:left="720"/>
              <w:jc w:val="both"/>
              <w:rPr>
                <w:rFonts w:cstheme="majorHAnsi"/>
                <w:sz w:val="18"/>
                <w:lang w:val="en-GB"/>
              </w:rPr>
            </w:pPr>
            <w:r w:rsidRPr="002640DB">
              <w:rPr>
                <w:rFonts w:cstheme="majorHAnsi"/>
                <w:sz w:val="18"/>
                <w:lang w:val="en-GB"/>
              </w:rPr>
              <w:t>High</w:t>
            </w:r>
            <w:r w:rsidR="003728D8" w:rsidRPr="002640DB">
              <w:rPr>
                <w:rFonts w:cstheme="majorHAnsi"/>
                <w:sz w:val="18"/>
                <w:lang w:val="en-GB"/>
              </w:rPr>
              <w:t xml:space="preserve"> load, low droop</w:t>
            </w:r>
          </w:p>
        </w:tc>
      </w:tr>
      <w:tr w:rsidR="003C5BA7" w:rsidRPr="002640DB" w14:paraId="5A5D00C8" w14:textId="77777777" w:rsidTr="008300AE">
        <w:tc>
          <w:tcPr>
            <w:tcW w:w="3059" w:type="dxa"/>
          </w:tcPr>
          <w:p w14:paraId="31230A33" w14:textId="5C143AB1" w:rsidR="003C5BA7" w:rsidRPr="002640DB" w:rsidRDefault="003728D8" w:rsidP="003728D8">
            <w:pPr>
              <w:pStyle w:val="Tabelltext"/>
              <w:rPr>
                <w:rFonts w:asciiTheme="minorHAnsi" w:hAnsiTheme="minorHAnsi"/>
                <w:sz w:val="18"/>
                <w:szCs w:val="20"/>
                <w:lang w:val="en-GB"/>
              </w:rPr>
            </w:pPr>
            <w:r w:rsidRPr="002640DB">
              <w:rPr>
                <w:rFonts w:asciiTheme="minorHAnsi" w:hAnsiTheme="minorHAnsi"/>
                <w:sz w:val="18"/>
                <w:szCs w:val="20"/>
                <w:lang w:val="en-GB"/>
              </w:rPr>
              <w:t>Linearity test</w:t>
            </w:r>
          </w:p>
        </w:tc>
        <w:tc>
          <w:tcPr>
            <w:tcW w:w="2977" w:type="dxa"/>
          </w:tcPr>
          <w:p w14:paraId="284B16B4" w14:textId="72F8551A" w:rsidR="003C5BA7" w:rsidRPr="002640DB" w:rsidRDefault="003C5BA7" w:rsidP="008300AE">
            <w:pPr>
              <w:pStyle w:val="Punktlista"/>
              <w:tabs>
                <w:tab w:val="clear" w:pos="360"/>
                <w:tab w:val="num" w:pos="720"/>
              </w:tabs>
              <w:spacing w:after="0" w:line="240" w:lineRule="auto"/>
              <w:ind w:left="720"/>
              <w:jc w:val="both"/>
              <w:rPr>
                <w:rFonts w:cstheme="majorHAnsi"/>
                <w:sz w:val="18"/>
                <w:lang w:val="en-GB"/>
              </w:rPr>
            </w:pPr>
            <w:r w:rsidRPr="002640DB">
              <w:rPr>
                <w:rFonts w:cstheme="majorHAnsi"/>
                <w:sz w:val="18"/>
                <w:lang w:val="en-GB"/>
              </w:rPr>
              <w:t>H</w:t>
            </w:r>
            <w:r w:rsidR="003728D8" w:rsidRPr="002640DB">
              <w:rPr>
                <w:rFonts w:cstheme="majorHAnsi"/>
                <w:sz w:val="18"/>
                <w:lang w:val="en-GB"/>
              </w:rPr>
              <w:t>igh load, low droop</w:t>
            </w:r>
          </w:p>
          <w:p w14:paraId="63B2B880" w14:textId="3D9B4AA1" w:rsidR="003C5BA7" w:rsidRPr="002640DB" w:rsidRDefault="003728D8" w:rsidP="003728D8">
            <w:pPr>
              <w:pStyle w:val="Punktlista"/>
              <w:tabs>
                <w:tab w:val="clear" w:pos="360"/>
                <w:tab w:val="num" w:pos="720"/>
              </w:tabs>
              <w:spacing w:line="240" w:lineRule="auto"/>
              <w:ind w:left="720"/>
              <w:jc w:val="both"/>
              <w:rPr>
                <w:rFonts w:cstheme="majorHAnsi"/>
                <w:sz w:val="18"/>
                <w:lang w:val="en-GB"/>
              </w:rPr>
            </w:pPr>
            <w:r w:rsidRPr="002640DB">
              <w:rPr>
                <w:rFonts w:cstheme="majorHAnsi"/>
                <w:sz w:val="18"/>
                <w:lang w:val="en-GB"/>
              </w:rPr>
              <w:t>Low</w:t>
            </w:r>
            <w:r w:rsidR="003C5BA7" w:rsidRPr="002640DB">
              <w:rPr>
                <w:rFonts w:cstheme="majorHAnsi"/>
                <w:sz w:val="18"/>
                <w:lang w:val="en-GB"/>
              </w:rPr>
              <w:t xml:space="preserve"> </w:t>
            </w:r>
            <w:r w:rsidRPr="002640DB">
              <w:rPr>
                <w:rFonts w:cstheme="majorHAnsi"/>
                <w:sz w:val="18"/>
                <w:lang w:val="en-GB"/>
              </w:rPr>
              <w:t>load, high</w:t>
            </w:r>
            <w:r w:rsidR="003C5BA7" w:rsidRPr="002640DB">
              <w:rPr>
                <w:rFonts w:cstheme="majorHAnsi"/>
                <w:sz w:val="18"/>
                <w:lang w:val="en-GB"/>
              </w:rPr>
              <w:t xml:space="preserve"> </w:t>
            </w:r>
            <w:r w:rsidRPr="002640DB">
              <w:rPr>
                <w:rFonts w:cstheme="majorHAnsi"/>
                <w:sz w:val="18"/>
                <w:lang w:val="en-GB"/>
              </w:rPr>
              <w:t>droop</w:t>
            </w:r>
          </w:p>
        </w:tc>
      </w:tr>
      <w:tr w:rsidR="00114196" w:rsidRPr="002640DB" w14:paraId="3621728F" w14:textId="77777777" w:rsidTr="008300AE">
        <w:tc>
          <w:tcPr>
            <w:tcW w:w="3059" w:type="dxa"/>
          </w:tcPr>
          <w:p w14:paraId="07CDB4B7" w14:textId="7382BA5D" w:rsidR="00114196" w:rsidRPr="002640DB" w:rsidRDefault="00114196" w:rsidP="00B634C7">
            <w:pPr>
              <w:pStyle w:val="Tabelltext"/>
              <w:rPr>
                <w:rFonts w:asciiTheme="minorHAnsi" w:hAnsiTheme="minorHAnsi"/>
                <w:sz w:val="18"/>
                <w:szCs w:val="20"/>
                <w:lang w:val="en-GB"/>
              </w:rPr>
            </w:pPr>
            <w:r>
              <w:rPr>
                <w:rFonts w:asciiTheme="minorHAnsi" w:hAnsiTheme="minorHAnsi"/>
                <w:sz w:val="18"/>
                <w:szCs w:val="20"/>
                <w:lang w:val="en-GB"/>
              </w:rPr>
              <w:t xml:space="preserve">Energy </w:t>
            </w:r>
            <w:r w:rsidR="00B634C7">
              <w:rPr>
                <w:rFonts w:asciiTheme="minorHAnsi" w:hAnsiTheme="minorHAnsi"/>
                <w:sz w:val="18"/>
                <w:szCs w:val="20"/>
                <w:lang w:val="en-GB"/>
              </w:rPr>
              <w:t>m</w:t>
            </w:r>
            <w:r>
              <w:rPr>
                <w:rFonts w:asciiTheme="minorHAnsi" w:hAnsiTheme="minorHAnsi"/>
                <w:sz w:val="18"/>
                <w:szCs w:val="20"/>
                <w:lang w:val="en-GB"/>
              </w:rPr>
              <w:t>anagement test</w:t>
            </w:r>
          </w:p>
        </w:tc>
        <w:tc>
          <w:tcPr>
            <w:tcW w:w="2977" w:type="dxa"/>
          </w:tcPr>
          <w:p w14:paraId="799A7903" w14:textId="582C5F56" w:rsidR="00114196" w:rsidRPr="002640DB" w:rsidRDefault="00114196" w:rsidP="008300AE">
            <w:pPr>
              <w:pStyle w:val="Punktlista"/>
              <w:tabs>
                <w:tab w:val="clear" w:pos="360"/>
                <w:tab w:val="num" w:pos="720"/>
              </w:tabs>
              <w:spacing w:after="0" w:line="240" w:lineRule="auto"/>
              <w:ind w:left="720"/>
              <w:jc w:val="both"/>
              <w:rPr>
                <w:rFonts w:cstheme="majorHAnsi"/>
                <w:sz w:val="18"/>
                <w:lang w:val="en-GB"/>
              </w:rPr>
            </w:pPr>
            <w:r>
              <w:rPr>
                <w:rFonts w:cstheme="majorHAnsi"/>
                <w:sz w:val="18"/>
                <w:lang w:val="en-GB"/>
              </w:rPr>
              <w:t>High load, low droop</w:t>
            </w:r>
          </w:p>
        </w:tc>
      </w:tr>
      <w:bookmarkEnd w:id="0"/>
    </w:tbl>
    <w:p w14:paraId="6EF915B7" w14:textId="77777777" w:rsidR="003728D8" w:rsidRPr="002640DB" w:rsidRDefault="003728D8" w:rsidP="003728D8">
      <w:pPr>
        <w:pStyle w:val="textregular"/>
        <w:rPr>
          <w:sz w:val="20"/>
          <w:szCs w:val="20"/>
        </w:rPr>
      </w:pPr>
    </w:p>
    <w:p w14:paraId="60C2E3F7" w14:textId="2711CF8C" w:rsidR="003728D8" w:rsidRPr="002640DB" w:rsidRDefault="003728D8" w:rsidP="003728D8">
      <w:pPr>
        <w:pStyle w:val="textregular"/>
        <w:rPr>
          <w:sz w:val="20"/>
          <w:szCs w:val="20"/>
        </w:rPr>
      </w:pPr>
      <w:r w:rsidRPr="002640DB">
        <w:rPr>
          <w:sz w:val="20"/>
          <w:szCs w:val="20"/>
        </w:rPr>
        <w:t xml:space="preserve">In addition to the tests listed above, the tests described in </w:t>
      </w:r>
      <w:r w:rsidRPr="002640DB">
        <w:rPr>
          <w:sz w:val="20"/>
          <w:szCs w:val="20"/>
        </w:rPr>
        <w:fldChar w:fldCharType="begin"/>
      </w:r>
      <w:r w:rsidRPr="002640DB">
        <w:rPr>
          <w:sz w:val="20"/>
          <w:szCs w:val="20"/>
        </w:rPr>
        <w:instrText xml:space="preserve"> REF _Ref121317319 \h  \* MERGEFORMAT </w:instrText>
      </w:r>
      <w:r w:rsidRPr="002640DB">
        <w:rPr>
          <w:sz w:val="20"/>
          <w:szCs w:val="20"/>
        </w:rPr>
      </w:r>
      <w:r w:rsidRPr="002640DB">
        <w:rPr>
          <w:sz w:val="20"/>
          <w:szCs w:val="20"/>
        </w:rPr>
        <w:fldChar w:fldCharType="separate"/>
      </w:r>
      <w:r w:rsidRPr="002640DB">
        <w:rPr>
          <w:sz w:val="20"/>
          <w:szCs w:val="20"/>
        </w:rPr>
        <w:t xml:space="preserve">Table </w:t>
      </w:r>
      <w:r w:rsidRPr="002640DB">
        <w:rPr>
          <w:noProof/>
          <w:sz w:val="20"/>
          <w:szCs w:val="20"/>
        </w:rPr>
        <w:t>5</w:t>
      </w:r>
      <w:r w:rsidRPr="002640DB">
        <w:rPr>
          <w:sz w:val="20"/>
          <w:szCs w:val="20"/>
        </w:rPr>
        <w:fldChar w:fldCharType="end"/>
      </w:r>
      <w:r w:rsidRPr="002640DB">
        <w:rPr>
          <w:sz w:val="20"/>
          <w:szCs w:val="20"/>
        </w:rPr>
        <w:t xml:space="preserve"> with relevant operational conditions must be completed once for each tested entity. </w:t>
      </w:r>
    </w:p>
    <w:p w14:paraId="79A3122A" w14:textId="524DC2C4" w:rsidR="008300AE" w:rsidRPr="002640DB" w:rsidRDefault="008300AE" w:rsidP="008300AE">
      <w:pPr>
        <w:pStyle w:val="Beskrivning"/>
        <w:keepNext/>
        <w:rPr>
          <w:lang w:val="en-GB"/>
        </w:rPr>
      </w:pPr>
      <w:bookmarkStart w:id="2" w:name="_Ref125100330"/>
      <w:r w:rsidRPr="002640DB">
        <w:rPr>
          <w:lang w:val="en-GB"/>
        </w:rPr>
        <w:t>T</w:t>
      </w:r>
      <w:r w:rsidR="003728D8" w:rsidRPr="002640DB">
        <w:rPr>
          <w:lang w:val="en-GB"/>
        </w:rPr>
        <w:t>able</w:t>
      </w:r>
      <w:r w:rsidRPr="002640DB">
        <w:rPr>
          <w:lang w:val="en-GB"/>
        </w:rPr>
        <w:t xml:space="preserve"> </w:t>
      </w:r>
      <w:r w:rsidR="00D51F48" w:rsidRPr="002640DB">
        <w:rPr>
          <w:lang w:val="en-GB"/>
        </w:rPr>
        <w:fldChar w:fldCharType="begin"/>
      </w:r>
      <w:r w:rsidR="00D51F48" w:rsidRPr="002640DB">
        <w:rPr>
          <w:lang w:val="en-GB"/>
        </w:rPr>
        <w:instrText xml:space="preserve"> SEQ Tabell \* ARABIC </w:instrText>
      </w:r>
      <w:r w:rsidR="00D51F48" w:rsidRPr="002640DB">
        <w:rPr>
          <w:lang w:val="en-GB"/>
        </w:rPr>
        <w:fldChar w:fldCharType="separate"/>
      </w:r>
      <w:r w:rsidR="00C249D6" w:rsidRPr="002640DB">
        <w:rPr>
          <w:noProof/>
          <w:lang w:val="en-GB"/>
        </w:rPr>
        <w:t>5</w:t>
      </w:r>
      <w:r w:rsidR="00D51F48" w:rsidRPr="002640DB">
        <w:rPr>
          <w:noProof/>
          <w:lang w:val="en-GB"/>
        </w:rPr>
        <w:fldChar w:fldCharType="end"/>
      </w:r>
      <w:bookmarkEnd w:id="2"/>
      <w:r w:rsidRPr="002640DB">
        <w:rPr>
          <w:lang w:val="en-GB"/>
        </w:rPr>
        <w:t>.</w:t>
      </w:r>
      <w:r w:rsidR="003728D8" w:rsidRPr="002640DB">
        <w:rPr>
          <w:lang w:val="en-GB"/>
        </w:rPr>
        <w:t xml:space="preserve"> Prequalification tests for FCR</w:t>
      </w:r>
    </w:p>
    <w:tbl>
      <w:tblPr>
        <w:tblStyle w:val="SvKTabellformat"/>
        <w:tblW w:w="0" w:type="auto"/>
        <w:tblLook w:val="04A0" w:firstRow="1" w:lastRow="0" w:firstColumn="1" w:lastColumn="0" w:noHBand="0" w:noVBand="1"/>
      </w:tblPr>
      <w:tblGrid>
        <w:gridCol w:w="4335"/>
        <w:gridCol w:w="2835"/>
      </w:tblGrid>
      <w:tr w:rsidR="003C5BA7" w:rsidRPr="002640DB" w14:paraId="3CBBDD52" w14:textId="77777777" w:rsidTr="008300AE">
        <w:trPr>
          <w:cnfStyle w:val="100000000000" w:firstRow="1" w:lastRow="0" w:firstColumn="0" w:lastColumn="0" w:oddVBand="0" w:evenVBand="0" w:oddHBand="0" w:evenHBand="0" w:firstRowFirstColumn="0" w:firstRowLastColumn="0" w:lastRowFirstColumn="0" w:lastRowLastColumn="0"/>
        </w:trPr>
        <w:tc>
          <w:tcPr>
            <w:tcW w:w="4335" w:type="dxa"/>
          </w:tcPr>
          <w:p w14:paraId="196737E9" w14:textId="7F144B95" w:rsidR="003C5BA7" w:rsidRPr="002640DB" w:rsidRDefault="003728D8" w:rsidP="008300AE">
            <w:pPr>
              <w:pStyle w:val="Tabelltext"/>
              <w:rPr>
                <w:rFonts w:asciiTheme="minorHAnsi" w:hAnsiTheme="minorHAnsi"/>
                <w:sz w:val="18"/>
                <w:szCs w:val="20"/>
                <w:lang w:val="en-GB"/>
              </w:rPr>
            </w:pPr>
            <w:r w:rsidRPr="002640DB">
              <w:rPr>
                <w:rFonts w:asciiTheme="minorHAnsi" w:hAnsiTheme="minorHAnsi"/>
                <w:sz w:val="18"/>
                <w:szCs w:val="20"/>
                <w:lang w:val="en-GB"/>
              </w:rPr>
              <w:t>Prequalification tests for FCR</w:t>
            </w:r>
          </w:p>
        </w:tc>
        <w:tc>
          <w:tcPr>
            <w:tcW w:w="2835" w:type="dxa"/>
          </w:tcPr>
          <w:p w14:paraId="27D8A197" w14:textId="56595F26" w:rsidR="003C5BA7" w:rsidRPr="002640DB" w:rsidRDefault="003728D8" w:rsidP="008300AE">
            <w:pPr>
              <w:pStyle w:val="Tabelltext"/>
              <w:rPr>
                <w:rFonts w:asciiTheme="minorHAnsi" w:hAnsiTheme="minorHAnsi"/>
                <w:sz w:val="18"/>
                <w:szCs w:val="20"/>
                <w:lang w:val="en-GB"/>
              </w:rPr>
            </w:pPr>
            <w:r w:rsidRPr="002640DB">
              <w:rPr>
                <w:rFonts w:asciiTheme="minorHAnsi" w:hAnsiTheme="minorHAnsi"/>
                <w:sz w:val="18"/>
                <w:szCs w:val="20"/>
                <w:lang w:val="en-GB"/>
              </w:rPr>
              <w:t>Operational conditions</w:t>
            </w:r>
          </w:p>
        </w:tc>
      </w:tr>
      <w:tr w:rsidR="003C5BA7" w:rsidRPr="002640DB" w14:paraId="388A0322" w14:textId="77777777" w:rsidTr="008300AE">
        <w:tc>
          <w:tcPr>
            <w:tcW w:w="4335" w:type="dxa"/>
          </w:tcPr>
          <w:p w14:paraId="0E2666DD" w14:textId="12070B7E" w:rsidR="003C5BA7" w:rsidRPr="002640DB" w:rsidRDefault="003728D8" w:rsidP="008300AE">
            <w:pPr>
              <w:pStyle w:val="Tabelltext"/>
              <w:rPr>
                <w:rFonts w:asciiTheme="minorHAnsi" w:hAnsiTheme="minorHAnsi"/>
                <w:sz w:val="18"/>
                <w:szCs w:val="20"/>
                <w:lang w:val="en-GB"/>
              </w:rPr>
            </w:pPr>
            <w:r w:rsidRPr="002640DB">
              <w:rPr>
                <w:rFonts w:asciiTheme="minorHAnsi" w:hAnsiTheme="minorHAnsi"/>
                <w:sz w:val="18"/>
                <w:szCs w:val="20"/>
                <w:lang w:val="en-GB"/>
              </w:rPr>
              <w:t>1 test of the frequency measurement equipment, for entities tested with internal frequency signals.</w:t>
            </w:r>
          </w:p>
        </w:tc>
        <w:tc>
          <w:tcPr>
            <w:tcW w:w="2835" w:type="dxa"/>
          </w:tcPr>
          <w:p w14:paraId="7244D81E" w14:textId="7A319653" w:rsidR="003C5BA7" w:rsidRPr="002640DB" w:rsidRDefault="003728D8" w:rsidP="008300AE">
            <w:pPr>
              <w:pStyle w:val="Punktlista"/>
              <w:tabs>
                <w:tab w:val="clear" w:pos="360"/>
                <w:tab w:val="num" w:pos="720"/>
              </w:tabs>
              <w:spacing w:after="0" w:line="240" w:lineRule="auto"/>
              <w:ind w:left="720"/>
              <w:rPr>
                <w:rFonts w:cstheme="majorHAnsi"/>
                <w:sz w:val="18"/>
                <w:lang w:val="en-GB"/>
              </w:rPr>
            </w:pPr>
            <w:r w:rsidRPr="002640DB">
              <w:rPr>
                <w:rFonts w:cstheme="majorHAnsi"/>
                <w:sz w:val="18"/>
                <w:lang w:val="en-GB"/>
              </w:rPr>
              <w:t xml:space="preserve">Any </w:t>
            </w:r>
            <w:r w:rsidR="0074681E" w:rsidRPr="002640DB">
              <w:rPr>
                <w:rFonts w:cstheme="majorHAnsi"/>
                <w:sz w:val="18"/>
                <w:lang w:val="en-GB"/>
              </w:rPr>
              <w:t>operational</w:t>
            </w:r>
            <w:r w:rsidRPr="002640DB">
              <w:rPr>
                <w:rFonts w:cstheme="majorHAnsi"/>
                <w:sz w:val="18"/>
                <w:lang w:val="en-GB"/>
              </w:rPr>
              <w:t xml:space="preserve"> condition.</w:t>
            </w:r>
          </w:p>
          <w:p w14:paraId="5623DAB4" w14:textId="77777777" w:rsidR="003C5BA7" w:rsidRPr="002640DB" w:rsidRDefault="003C5BA7" w:rsidP="008300AE">
            <w:pPr>
              <w:pStyle w:val="Punktlista"/>
              <w:numPr>
                <w:ilvl w:val="0"/>
                <w:numId w:val="0"/>
              </w:numPr>
              <w:spacing w:after="0" w:line="240" w:lineRule="auto"/>
              <w:rPr>
                <w:rFonts w:cstheme="majorHAnsi"/>
                <w:sz w:val="18"/>
                <w:lang w:val="en-GB"/>
              </w:rPr>
            </w:pPr>
          </w:p>
        </w:tc>
      </w:tr>
      <w:tr w:rsidR="003C5BA7" w:rsidRPr="002640DB" w14:paraId="7C3DA812" w14:textId="77777777" w:rsidTr="008300AE">
        <w:tc>
          <w:tcPr>
            <w:tcW w:w="4335" w:type="dxa"/>
          </w:tcPr>
          <w:p w14:paraId="21A6FDBB" w14:textId="4681D292" w:rsidR="003C5BA7" w:rsidRPr="002640DB" w:rsidRDefault="003728D8" w:rsidP="008300AE">
            <w:pPr>
              <w:pStyle w:val="Tabelltext"/>
              <w:rPr>
                <w:rFonts w:asciiTheme="minorHAnsi" w:hAnsiTheme="minorHAnsi"/>
                <w:sz w:val="18"/>
                <w:szCs w:val="20"/>
                <w:lang w:val="en-GB"/>
              </w:rPr>
            </w:pPr>
            <w:r w:rsidRPr="002640DB">
              <w:rPr>
                <w:rFonts w:asciiTheme="minorHAnsi" w:hAnsiTheme="minorHAnsi"/>
                <w:sz w:val="18"/>
                <w:szCs w:val="20"/>
                <w:lang w:val="en-GB"/>
              </w:rPr>
              <w:t>1 hour of active FCR provision, using measured grid frequency.</w:t>
            </w:r>
          </w:p>
        </w:tc>
        <w:tc>
          <w:tcPr>
            <w:tcW w:w="2835" w:type="dxa"/>
          </w:tcPr>
          <w:p w14:paraId="1E60A243" w14:textId="69DED636" w:rsidR="003C5BA7" w:rsidRPr="002640DB" w:rsidRDefault="003728D8" w:rsidP="003728D8">
            <w:pPr>
              <w:pStyle w:val="Punktlista"/>
              <w:tabs>
                <w:tab w:val="clear" w:pos="360"/>
                <w:tab w:val="num" w:pos="720"/>
              </w:tabs>
              <w:spacing w:line="240" w:lineRule="auto"/>
              <w:ind w:left="720"/>
              <w:rPr>
                <w:rFonts w:cstheme="majorHAnsi"/>
                <w:sz w:val="18"/>
                <w:lang w:val="en-GB"/>
              </w:rPr>
            </w:pPr>
            <w:r w:rsidRPr="002640DB">
              <w:rPr>
                <w:rFonts w:cstheme="majorHAnsi"/>
                <w:sz w:val="18"/>
                <w:lang w:val="en-GB"/>
              </w:rPr>
              <w:t>High load, low droop</w:t>
            </w:r>
          </w:p>
        </w:tc>
      </w:tr>
    </w:tbl>
    <w:p w14:paraId="519ECF42" w14:textId="77777777" w:rsidR="003728D8" w:rsidRPr="002640DB" w:rsidRDefault="003728D8" w:rsidP="00E70C74">
      <w:pPr>
        <w:pStyle w:val="Brdtext"/>
        <w:rPr>
          <w:lang w:val="en-GB"/>
        </w:rPr>
      </w:pPr>
    </w:p>
    <w:p w14:paraId="09BE8630" w14:textId="7654D407" w:rsidR="00E70C74" w:rsidRPr="002640DB" w:rsidRDefault="003728D8" w:rsidP="00E70C74">
      <w:pPr>
        <w:pStyle w:val="Brdtext"/>
        <w:rPr>
          <w:szCs w:val="20"/>
          <w:lang w:val="en-GB"/>
        </w:rPr>
      </w:pPr>
      <w:r w:rsidRPr="002640DB">
        <w:rPr>
          <w:szCs w:val="20"/>
          <w:lang w:val="en-GB"/>
        </w:rPr>
        <w:t>Results from the tests shall be attached to the application along with logged test data. The test results are evaluated by utilizing the IT-Tool provided by the TSOs.</w:t>
      </w:r>
    </w:p>
    <w:p w14:paraId="4EBF775B" w14:textId="7094C06B" w:rsidR="003C5BA7" w:rsidRPr="002640DB" w:rsidRDefault="003C5BA7" w:rsidP="00E70C74">
      <w:pPr>
        <w:pStyle w:val="Rubrik2"/>
        <w:rPr>
          <w:lang w:val="en-GB"/>
        </w:rPr>
      </w:pPr>
      <w:r w:rsidRPr="002640DB">
        <w:rPr>
          <w:lang w:val="en-GB"/>
        </w:rPr>
        <w:t>Ramp</w:t>
      </w:r>
      <w:r w:rsidR="003728D8" w:rsidRPr="002640DB">
        <w:rPr>
          <w:lang w:val="en-GB"/>
        </w:rPr>
        <w:t xml:space="preserve"> response </w:t>
      </w:r>
      <w:r w:rsidRPr="002640DB">
        <w:rPr>
          <w:lang w:val="en-GB"/>
        </w:rPr>
        <w:t>test</w:t>
      </w:r>
    </w:p>
    <w:p w14:paraId="34B071E2" w14:textId="53D61F44" w:rsidR="00AC5479" w:rsidRPr="002640DB" w:rsidRDefault="003728D8" w:rsidP="005807B5">
      <w:pPr>
        <w:pStyle w:val="Punktlista"/>
        <w:numPr>
          <w:ilvl w:val="0"/>
          <w:numId w:val="0"/>
        </w:numPr>
        <w:rPr>
          <w:rStyle w:val="BrdtextChar"/>
          <w:lang w:val="en-GB"/>
        </w:rPr>
      </w:pPr>
      <w:r w:rsidRPr="002640DB">
        <w:rPr>
          <w:rStyle w:val="BrdtextChar"/>
          <w:lang w:val="en-GB"/>
        </w:rPr>
        <w:t xml:space="preserve">The ramp response test shall be performed for all FCR-D down providing entities. The test is executed by performing a frequency </w:t>
      </w:r>
      <w:r w:rsidR="00AC5479" w:rsidRPr="002640DB">
        <w:rPr>
          <w:rStyle w:val="BrdtextChar"/>
          <w:lang w:val="en-GB"/>
        </w:rPr>
        <w:t>ramp</w:t>
      </w:r>
      <w:r w:rsidRPr="002640DB">
        <w:rPr>
          <w:rStyle w:val="BrdtextChar"/>
          <w:lang w:val="en-GB"/>
        </w:rPr>
        <w:t>-response</w:t>
      </w:r>
      <w:r w:rsidR="00AC5479" w:rsidRPr="002640DB">
        <w:rPr>
          <w:rStyle w:val="BrdtextChar"/>
          <w:lang w:val="en-GB"/>
        </w:rPr>
        <w:t xml:space="preserve"> sequence as shown in </w:t>
      </w:r>
      <w:r w:rsidR="00C249D6" w:rsidRPr="002640DB">
        <w:rPr>
          <w:rStyle w:val="BrdtextChar"/>
          <w:lang w:val="en-GB"/>
        </w:rPr>
        <w:fldChar w:fldCharType="begin"/>
      </w:r>
      <w:r w:rsidR="00C249D6" w:rsidRPr="002640DB">
        <w:rPr>
          <w:rStyle w:val="BrdtextChar"/>
          <w:lang w:val="en-GB"/>
        </w:rPr>
        <w:instrText xml:space="preserve"> REF _Ref125100452 \h  \* MERGEFORMAT </w:instrText>
      </w:r>
      <w:r w:rsidR="00C249D6" w:rsidRPr="002640DB">
        <w:rPr>
          <w:rStyle w:val="BrdtextChar"/>
          <w:lang w:val="en-GB"/>
        </w:rPr>
      </w:r>
      <w:r w:rsidR="00C249D6" w:rsidRPr="002640DB">
        <w:rPr>
          <w:rStyle w:val="BrdtextChar"/>
          <w:lang w:val="en-GB"/>
        </w:rPr>
        <w:fldChar w:fldCharType="separate"/>
      </w:r>
      <w:r w:rsidR="00C249D6" w:rsidRPr="002640DB">
        <w:rPr>
          <w:lang w:val="en-GB"/>
        </w:rPr>
        <w:t>Figur</w:t>
      </w:r>
      <w:r w:rsidR="00AC5479" w:rsidRPr="002640DB">
        <w:rPr>
          <w:lang w:val="en-GB"/>
        </w:rPr>
        <w:t xml:space="preserve">e </w:t>
      </w:r>
      <w:r w:rsidR="00C249D6" w:rsidRPr="002640DB">
        <w:rPr>
          <w:noProof/>
          <w:lang w:val="en-GB"/>
        </w:rPr>
        <w:t>1</w:t>
      </w:r>
      <w:r w:rsidR="00C249D6" w:rsidRPr="002640DB">
        <w:rPr>
          <w:rStyle w:val="BrdtextChar"/>
          <w:lang w:val="en-GB"/>
        </w:rPr>
        <w:fldChar w:fldCharType="end"/>
      </w:r>
      <w:r w:rsidR="00AC5479" w:rsidRPr="002640DB">
        <w:rPr>
          <w:rStyle w:val="BrdtextChar"/>
          <w:lang w:val="en-GB"/>
        </w:rPr>
        <w:t>.</w:t>
      </w:r>
      <w:r w:rsidR="00E70C74" w:rsidRPr="002640DB">
        <w:rPr>
          <w:rStyle w:val="BrdtextChar"/>
          <w:lang w:val="en-GB"/>
        </w:rPr>
        <w:t xml:space="preserve"> </w:t>
      </w:r>
    </w:p>
    <w:p w14:paraId="7B949F10" w14:textId="76FD33E8" w:rsidR="008300AE" w:rsidRPr="002640DB" w:rsidRDefault="00AC5479" w:rsidP="00AC5479">
      <w:pPr>
        <w:pStyle w:val="textregular"/>
        <w:keepNext/>
      </w:pPr>
      <w:r w:rsidRPr="002640DB">
        <w:rPr>
          <w:noProof/>
          <w:lang w:val="sv-SE" w:eastAsia="sv-SE"/>
        </w:rPr>
        <w:lastRenderedPageBreak/>
        <w:drawing>
          <wp:inline distT="0" distB="0" distL="0" distR="0" wp14:anchorId="51786819" wp14:editId="79ABD13D">
            <wp:extent cx="4679950" cy="2320290"/>
            <wp:effectExtent l="0" t="0" r="6350" b="3810"/>
            <wp:docPr id="450066470" name="Bildobjekt 450066470"/>
            <wp:cNvGraphicFramePr/>
            <a:graphic xmlns:a="http://schemas.openxmlformats.org/drawingml/2006/main">
              <a:graphicData uri="http://schemas.openxmlformats.org/drawingml/2006/picture">
                <pic:pic xmlns:pic="http://schemas.openxmlformats.org/drawingml/2006/picture">
                  <pic:nvPicPr>
                    <pic:cNvPr id="450066470" name="Bildobjekt 45006647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9950" cy="2320290"/>
                    </a:xfrm>
                    <a:prstGeom prst="rect">
                      <a:avLst/>
                    </a:prstGeom>
                    <a:noFill/>
                  </pic:spPr>
                </pic:pic>
              </a:graphicData>
            </a:graphic>
          </wp:inline>
        </w:drawing>
      </w:r>
    </w:p>
    <w:p w14:paraId="1C75882D" w14:textId="358B928C" w:rsidR="003C5BA7" w:rsidRPr="002640DB" w:rsidRDefault="008300AE" w:rsidP="008300AE">
      <w:pPr>
        <w:pStyle w:val="Beskrivning"/>
        <w:jc w:val="center"/>
        <w:rPr>
          <w:lang w:val="en-GB"/>
        </w:rPr>
      </w:pPr>
      <w:bookmarkStart w:id="3" w:name="_Ref125100452"/>
      <w:r w:rsidRPr="002640DB">
        <w:rPr>
          <w:lang w:val="en-GB"/>
        </w:rPr>
        <w:t>Figur</w:t>
      </w:r>
      <w:r w:rsidR="0074681E" w:rsidRPr="002640DB">
        <w:rPr>
          <w:lang w:val="en-GB"/>
        </w:rPr>
        <w:t>e</w:t>
      </w:r>
      <w:r w:rsidRPr="002640DB">
        <w:rPr>
          <w:lang w:val="en-GB"/>
        </w:rPr>
        <w:t xml:space="preserve"> </w:t>
      </w:r>
      <w:r w:rsidR="00D51F48" w:rsidRPr="002640DB">
        <w:rPr>
          <w:lang w:val="en-GB"/>
        </w:rPr>
        <w:fldChar w:fldCharType="begin"/>
      </w:r>
      <w:r w:rsidR="00D51F48" w:rsidRPr="002640DB">
        <w:rPr>
          <w:lang w:val="en-GB"/>
        </w:rPr>
        <w:instrText xml:space="preserve"> SEQ Figur \* ARABIC </w:instrText>
      </w:r>
      <w:r w:rsidR="00D51F48" w:rsidRPr="002640DB">
        <w:rPr>
          <w:lang w:val="en-GB"/>
        </w:rPr>
        <w:fldChar w:fldCharType="separate"/>
      </w:r>
      <w:r w:rsidR="00C27F8D">
        <w:rPr>
          <w:noProof/>
          <w:lang w:val="en-GB"/>
        </w:rPr>
        <w:t>1</w:t>
      </w:r>
      <w:r w:rsidR="00D51F48" w:rsidRPr="002640DB">
        <w:rPr>
          <w:noProof/>
          <w:lang w:val="en-GB"/>
        </w:rPr>
        <w:fldChar w:fldCharType="end"/>
      </w:r>
      <w:bookmarkEnd w:id="3"/>
      <w:r w:rsidRPr="002640DB">
        <w:rPr>
          <w:lang w:val="en-GB"/>
        </w:rPr>
        <w:t xml:space="preserve">. FCR-D </w:t>
      </w:r>
      <w:r w:rsidR="00AC5479" w:rsidRPr="002640DB">
        <w:rPr>
          <w:lang w:val="en-GB"/>
        </w:rPr>
        <w:t>down ramp response test</w:t>
      </w:r>
      <w:r w:rsidRPr="002640DB">
        <w:rPr>
          <w:lang w:val="en-GB"/>
        </w:rPr>
        <w:t xml:space="preserve">. </w:t>
      </w:r>
      <w:r w:rsidR="00AC5479" w:rsidRPr="002640DB">
        <w:rPr>
          <w:lang w:val="en-GB"/>
        </w:rPr>
        <w:t xml:space="preserve">Here, </w:t>
      </w:r>
      <w:r w:rsidRPr="002640DB">
        <w:rPr>
          <w:lang w:val="en-GB"/>
        </w:rPr>
        <w:t xml:space="preserve">FCR-N </w:t>
      </w:r>
      <w:r w:rsidR="00AC5479" w:rsidRPr="002640DB">
        <w:rPr>
          <w:lang w:val="en-GB"/>
        </w:rPr>
        <w:t xml:space="preserve">is inactive and </w:t>
      </w:r>
      <w:r w:rsidR="0074681E" w:rsidRPr="002640DB">
        <w:rPr>
          <w:lang w:val="en-GB"/>
        </w:rPr>
        <w:t>therefore</w:t>
      </w:r>
      <w:r w:rsidRPr="002640DB">
        <w:rPr>
          <w:lang w:val="en-GB"/>
        </w:rPr>
        <w:t xml:space="preserve"> P</w:t>
      </w:r>
      <w:r w:rsidRPr="002640DB">
        <w:rPr>
          <w:vertAlign w:val="subscript"/>
          <w:lang w:val="en-GB"/>
        </w:rPr>
        <w:t>8</w:t>
      </w:r>
      <w:r w:rsidRPr="002640DB">
        <w:rPr>
          <w:lang w:val="en-GB"/>
        </w:rPr>
        <w:t xml:space="preserve"> = P</w:t>
      </w:r>
      <w:r w:rsidRPr="002640DB">
        <w:rPr>
          <w:vertAlign w:val="subscript"/>
          <w:lang w:val="en-GB"/>
        </w:rPr>
        <w:t>6</w:t>
      </w:r>
      <w:r w:rsidRPr="002640DB">
        <w:rPr>
          <w:lang w:val="en-GB"/>
        </w:rPr>
        <w:t>.</w:t>
      </w:r>
    </w:p>
    <w:p w14:paraId="03232C6B" w14:textId="77777777" w:rsidR="003C5BA7" w:rsidRPr="002640DB" w:rsidRDefault="003C5BA7" w:rsidP="003C5BA7">
      <w:pPr>
        <w:rPr>
          <w:lang w:val="en-GB"/>
        </w:rPr>
      </w:pPr>
    </w:p>
    <w:p w14:paraId="3F85FB51" w14:textId="7D577BAD" w:rsidR="008C1F95" w:rsidRPr="002640DB" w:rsidRDefault="00AC5479" w:rsidP="008C1F95">
      <w:pPr>
        <w:pStyle w:val="Brdtext"/>
        <w:rPr>
          <w:lang w:val="en-GB"/>
        </w:rPr>
      </w:pPr>
      <w:r w:rsidRPr="002640DB">
        <w:rPr>
          <w:lang w:val="en-GB"/>
        </w:rPr>
        <w:t xml:space="preserve">The ramp sequence for resources without limitation in energy reservoir are described in detail in </w:t>
      </w:r>
      <w:r w:rsidR="00C249D6" w:rsidRPr="002640DB">
        <w:rPr>
          <w:lang w:val="en-GB"/>
        </w:rPr>
        <w:fldChar w:fldCharType="begin"/>
      </w:r>
      <w:r w:rsidR="00C249D6" w:rsidRPr="002640DB">
        <w:rPr>
          <w:lang w:val="en-GB"/>
        </w:rPr>
        <w:instrText xml:space="preserve"> REF _Ref125100346 \h  \* MERGEFORMAT </w:instrText>
      </w:r>
      <w:r w:rsidR="00C249D6" w:rsidRPr="002640DB">
        <w:rPr>
          <w:lang w:val="en-GB"/>
        </w:rPr>
      </w:r>
      <w:r w:rsidR="00C249D6" w:rsidRPr="002640DB">
        <w:rPr>
          <w:lang w:val="en-GB"/>
        </w:rPr>
        <w:fldChar w:fldCharType="separate"/>
      </w:r>
      <w:r w:rsidRPr="002640DB">
        <w:rPr>
          <w:lang w:val="en-GB"/>
        </w:rPr>
        <w:t>Table</w:t>
      </w:r>
      <w:r w:rsidR="00C249D6" w:rsidRPr="002640DB">
        <w:rPr>
          <w:lang w:val="en-GB"/>
        </w:rPr>
        <w:t xml:space="preserve"> </w:t>
      </w:r>
      <w:r w:rsidR="00C249D6" w:rsidRPr="002640DB">
        <w:rPr>
          <w:noProof/>
          <w:lang w:val="en-GB"/>
        </w:rPr>
        <w:t>6</w:t>
      </w:r>
      <w:r w:rsidR="00C249D6" w:rsidRPr="002640DB">
        <w:rPr>
          <w:lang w:val="en-GB"/>
        </w:rPr>
        <w:fldChar w:fldCharType="end"/>
      </w:r>
      <w:r w:rsidR="008C1F95" w:rsidRPr="002640DB">
        <w:rPr>
          <w:lang w:val="en-GB"/>
        </w:rPr>
        <w:t xml:space="preserve">. </w:t>
      </w:r>
    </w:p>
    <w:p w14:paraId="0077174A" w14:textId="26C0CA0E" w:rsidR="00C249D6" w:rsidRPr="002640DB" w:rsidRDefault="00AC5479" w:rsidP="00C249D6">
      <w:pPr>
        <w:pStyle w:val="Beskrivning"/>
        <w:keepNext/>
        <w:rPr>
          <w:lang w:val="en-GB"/>
        </w:rPr>
      </w:pPr>
      <w:bookmarkStart w:id="4" w:name="_Ref125100346"/>
      <w:r w:rsidRPr="002640DB">
        <w:rPr>
          <w:lang w:val="en-GB"/>
        </w:rPr>
        <w:t>Table</w:t>
      </w:r>
      <w:r w:rsidR="00C249D6" w:rsidRPr="002640DB">
        <w:rPr>
          <w:lang w:val="en-GB"/>
        </w:rPr>
        <w:t xml:space="preserve"> </w:t>
      </w:r>
      <w:r w:rsidR="00D51F48" w:rsidRPr="002640DB">
        <w:rPr>
          <w:lang w:val="en-GB"/>
        </w:rPr>
        <w:fldChar w:fldCharType="begin"/>
      </w:r>
      <w:r w:rsidR="00D51F48" w:rsidRPr="002640DB">
        <w:rPr>
          <w:lang w:val="en-GB"/>
        </w:rPr>
        <w:instrText xml:space="preserve"> SEQ Tabell \* ARABIC </w:instrText>
      </w:r>
      <w:r w:rsidR="00D51F48" w:rsidRPr="002640DB">
        <w:rPr>
          <w:lang w:val="en-GB"/>
        </w:rPr>
        <w:fldChar w:fldCharType="separate"/>
      </w:r>
      <w:r w:rsidR="00C249D6" w:rsidRPr="002640DB">
        <w:rPr>
          <w:noProof/>
          <w:lang w:val="en-GB"/>
        </w:rPr>
        <w:t>6</w:t>
      </w:r>
      <w:r w:rsidR="00D51F48" w:rsidRPr="002640DB">
        <w:rPr>
          <w:noProof/>
          <w:lang w:val="en-GB"/>
        </w:rPr>
        <w:fldChar w:fldCharType="end"/>
      </w:r>
      <w:bookmarkEnd w:id="4"/>
      <w:r w:rsidR="00C249D6" w:rsidRPr="002640DB">
        <w:rPr>
          <w:lang w:val="en-GB"/>
        </w:rPr>
        <w:t>. Ramp</w:t>
      </w:r>
      <w:r w:rsidRPr="002640DB">
        <w:rPr>
          <w:lang w:val="en-GB"/>
        </w:rPr>
        <w:t xml:space="preserve"> r</w:t>
      </w:r>
      <w:r w:rsidR="0074681E" w:rsidRPr="002640DB">
        <w:rPr>
          <w:lang w:val="en-GB"/>
        </w:rPr>
        <w:t>esponse test</w:t>
      </w:r>
      <w:r w:rsidR="00114196">
        <w:rPr>
          <w:lang w:val="en-GB"/>
        </w:rPr>
        <w:t xml:space="preserve"> for</w:t>
      </w:r>
      <w:r w:rsidR="00C249D6" w:rsidRPr="002640DB">
        <w:rPr>
          <w:lang w:val="en-GB"/>
        </w:rPr>
        <w:t xml:space="preserve"> FCR-D </w:t>
      </w:r>
      <w:r w:rsidRPr="002640DB">
        <w:rPr>
          <w:lang w:val="en-GB"/>
        </w:rPr>
        <w:t>dow</w:t>
      </w:r>
      <w:r w:rsidR="00114196">
        <w:rPr>
          <w:lang w:val="en-GB"/>
        </w:rPr>
        <w:t>n.</w:t>
      </w:r>
    </w:p>
    <w:tbl>
      <w:tblPr>
        <w:tblStyle w:val="SvKTabellformat"/>
        <w:tblW w:w="8434" w:type="dxa"/>
        <w:tblLook w:val="04A0" w:firstRow="1" w:lastRow="0" w:firstColumn="1" w:lastColumn="0" w:noHBand="0" w:noVBand="1"/>
      </w:tblPr>
      <w:tblGrid>
        <w:gridCol w:w="856"/>
        <w:gridCol w:w="740"/>
        <w:gridCol w:w="1058"/>
        <w:gridCol w:w="946"/>
        <w:gridCol w:w="1337"/>
        <w:gridCol w:w="1337"/>
        <w:gridCol w:w="2160"/>
      </w:tblGrid>
      <w:tr w:rsidR="00114196" w:rsidRPr="003370BF" w14:paraId="043E8133" w14:textId="77777777" w:rsidTr="00114196">
        <w:trPr>
          <w:cnfStyle w:val="100000000000" w:firstRow="1" w:lastRow="0" w:firstColumn="0" w:lastColumn="0" w:oddVBand="0" w:evenVBand="0" w:oddHBand="0" w:evenHBand="0" w:firstRowFirstColumn="0" w:firstRowLastColumn="0" w:lastRowFirstColumn="0" w:lastRowLastColumn="0"/>
        </w:trPr>
        <w:tc>
          <w:tcPr>
            <w:tcW w:w="856" w:type="dxa"/>
          </w:tcPr>
          <w:p w14:paraId="3FB5AAD5" w14:textId="548822D7" w:rsidR="00114196" w:rsidRPr="002640DB" w:rsidRDefault="00114196" w:rsidP="00AC5479">
            <w:pPr>
              <w:pStyle w:val="Tabelltext"/>
              <w:rPr>
                <w:rFonts w:asciiTheme="minorHAnsi" w:hAnsiTheme="minorHAnsi"/>
                <w:sz w:val="18"/>
                <w:szCs w:val="20"/>
                <w:lang w:val="en-GB"/>
              </w:rPr>
            </w:pPr>
            <w:r w:rsidRPr="002640DB">
              <w:rPr>
                <w:rFonts w:asciiTheme="minorHAnsi" w:hAnsiTheme="minorHAnsi"/>
                <w:sz w:val="18"/>
                <w:szCs w:val="20"/>
                <w:lang w:val="en-GB"/>
              </w:rPr>
              <w:t>Ramp number</w:t>
            </w:r>
          </w:p>
        </w:tc>
        <w:tc>
          <w:tcPr>
            <w:tcW w:w="740" w:type="dxa"/>
          </w:tcPr>
          <w:p w14:paraId="37678964" w14:textId="11E02434"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Start time [s]</w:t>
            </w:r>
          </w:p>
        </w:tc>
        <w:tc>
          <w:tcPr>
            <w:tcW w:w="1058" w:type="dxa"/>
          </w:tcPr>
          <w:p w14:paraId="3DB40EAC" w14:textId="1D2A2206"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Duration [s]</w:t>
            </w:r>
          </w:p>
        </w:tc>
        <w:tc>
          <w:tcPr>
            <w:tcW w:w="946" w:type="dxa"/>
          </w:tcPr>
          <w:p w14:paraId="3FA3B593" w14:textId="632D9A18"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Frequency [Hz]</w:t>
            </w:r>
          </w:p>
        </w:tc>
        <w:tc>
          <w:tcPr>
            <w:tcW w:w="1337" w:type="dxa"/>
          </w:tcPr>
          <w:p w14:paraId="65F3098F" w14:textId="37E59FB4" w:rsidR="00114196" w:rsidRPr="002640DB" w:rsidRDefault="00114196" w:rsidP="008300AE">
            <w:pPr>
              <w:pStyle w:val="Tabelltext"/>
              <w:rPr>
                <w:rFonts w:asciiTheme="minorHAnsi" w:hAnsiTheme="minorHAnsi"/>
                <w:sz w:val="18"/>
                <w:szCs w:val="20"/>
                <w:lang w:val="en-GB"/>
              </w:rPr>
            </w:pPr>
            <w:r>
              <w:rPr>
                <w:rFonts w:asciiTheme="minorHAnsi" w:hAnsiTheme="minorHAnsi"/>
                <w:sz w:val="18"/>
                <w:szCs w:val="20"/>
                <w:lang w:val="en-GB"/>
              </w:rPr>
              <w:t>Ramp rate [Hz/s]</w:t>
            </w:r>
          </w:p>
        </w:tc>
        <w:tc>
          <w:tcPr>
            <w:tcW w:w="1337" w:type="dxa"/>
          </w:tcPr>
          <w:p w14:paraId="0679A11F" w14:textId="485452A3"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Comments</w:t>
            </w:r>
          </w:p>
        </w:tc>
        <w:tc>
          <w:tcPr>
            <w:tcW w:w="2160" w:type="dxa"/>
          </w:tcPr>
          <w:p w14:paraId="0326D824" w14:textId="31CEA840"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If mode shift is used</w:t>
            </w:r>
          </w:p>
        </w:tc>
      </w:tr>
      <w:tr w:rsidR="00114196" w:rsidRPr="003370BF" w14:paraId="72B39A89" w14:textId="77777777" w:rsidTr="00114196">
        <w:tc>
          <w:tcPr>
            <w:tcW w:w="856" w:type="dxa"/>
          </w:tcPr>
          <w:p w14:paraId="6CEF23C5" w14:textId="77777777" w:rsidR="00114196" w:rsidRPr="002640DB" w:rsidRDefault="00114196" w:rsidP="008300AE">
            <w:pPr>
              <w:pStyle w:val="Tabelltext"/>
              <w:rPr>
                <w:rFonts w:asciiTheme="minorHAnsi" w:hAnsiTheme="minorHAnsi"/>
                <w:sz w:val="18"/>
                <w:szCs w:val="20"/>
                <w:lang w:val="en-GB"/>
              </w:rPr>
            </w:pPr>
          </w:p>
        </w:tc>
        <w:tc>
          <w:tcPr>
            <w:tcW w:w="740" w:type="dxa"/>
          </w:tcPr>
          <w:p w14:paraId="2D3C2DC6" w14:textId="77777777"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0</w:t>
            </w:r>
          </w:p>
        </w:tc>
        <w:tc>
          <w:tcPr>
            <w:tcW w:w="1058" w:type="dxa"/>
          </w:tcPr>
          <w:p w14:paraId="4E2EF919" w14:textId="77777777"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30</w:t>
            </w:r>
          </w:p>
        </w:tc>
        <w:tc>
          <w:tcPr>
            <w:tcW w:w="946" w:type="dxa"/>
          </w:tcPr>
          <w:p w14:paraId="7B172333" w14:textId="7D4E8480" w:rsidR="00114196" w:rsidRPr="002640DB" w:rsidRDefault="00114196" w:rsidP="008300AE">
            <w:pPr>
              <w:pStyle w:val="Punktlista"/>
              <w:numPr>
                <w:ilvl w:val="0"/>
                <w:numId w:val="0"/>
              </w:numPr>
              <w:spacing w:after="0" w:line="240" w:lineRule="auto"/>
              <w:rPr>
                <w:rFonts w:cstheme="majorHAnsi"/>
                <w:sz w:val="18"/>
                <w:lang w:val="en-GB"/>
              </w:rPr>
            </w:pPr>
            <w:r w:rsidRPr="002640DB">
              <w:rPr>
                <w:rFonts w:cstheme="majorHAnsi"/>
                <w:sz w:val="18"/>
                <w:lang w:val="en-GB"/>
              </w:rPr>
              <w:t>50.1</w:t>
            </w:r>
          </w:p>
        </w:tc>
        <w:tc>
          <w:tcPr>
            <w:tcW w:w="1337" w:type="dxa"/>
          </w:tcPr>
          <w:p w14:paraId="4134E9CD" w14:textId="314CE4AA" w:rsidR="00114196" w:rsidRPr="002640DB" w:rsidRDefault="00114196" w:rsidP="008300AE">
            <w:pPr>
              <w:pStyle w:val="Punktlista"/>
              <w:numPr>
                <w:ilvl w:val="0"/>
                <w:numId w:val="0"/>
              </w:numPr>
              <w:spacing w:after="0" w:line="240" w:lineRule="auto"/>
              <w:rPr>
                <w:rFonts w:cstheme="majorHAnsi"/>
                <w:sz w:val="18"/>
                <w:lang w:val="en-GB"/>
              </w:rPr>
            </w:pPr>
            <w:r>
              <w:rPr>
                <w:rFonts w:cstheme="majorHAnsi"/>
                <w:sz w:val="18"/>
                <w:lang w:val="en-GB"/>
              </w:rPr>
              <w:t>0</w:t>
            </w:r>
          </w:p>
        </w:tc>
        <w:tc>
          <w:tcPr>
            <w:tcW w:w="1337" w:type="dxa"/>
          </w:tcPr>
          <w:p w14:paraId="41AE43AE" w14:textId="37C2A4B1" w:rsidR="00114196" w:rsidRPr="002640DB" w:rsidRDefault="00114196" w:rsidP="008300AE">
            <w:pPr>
              <w:pStyle w:val="Punktlista"/>
              <w:numPr>
                <w:ilvl w:val="0"/>
                <w:numId w:val="0"/>
              </w:numPr>
              <w:spacing w:after="0" w:line="240" w:lineRule="auto"/>
              <w:rPr>
                <w:rFonts w:cstheme="majorHAnsi"/>
                <w:sz w:val="18"/>
                <w:highlight w:val="yellow"/>
                <w:lang w:val="en-GB"/>
              </w:rPr>
            </w:pPr>
            <w:r w:rsidRPr="002640DB">
              <w:rPr>
                <w:rFonts w:cstheme="majorHAnsi"/>
                <w:sz w:val="18"/>
                <w:lang w:val="en-GB"/>
              </w:rPr>
              <w:t>Wait until the power is stable before starting the test.</w:t>
            </w:r>
          </w:p>
        </w:tc>
        <w:tc>
          <w:tcPr>
            <w:tcW w:w="2160" w:type="dxa"/>
          </w:tcPr>
          <w:p w14:paraId="55673045" w14:textId="77777777" w:rsidR="00114196" w:rsidRPr="002640DB" w:rsidRDefault="00114196" w:rsidP="008300AE">
            <w:pPr>
              <w:pStyle w:val="Punktlista"/>
              <w:numPr>
                <w:ilvl w:val="0"/>
                <w:numId w:val="0"/>
              </w:numPr>
              <w:spacing w:after="0" w:line="240" w:lineRule="auto"/>
              <w:rPr>
                <w:rFonts w:cstheme="majorHAnsi"/>
                <w:sz w:val="18"/>
                <w:highlight w:val="yellow"/>
                <w:lang w:val="en-GB"/>
              </w:rPr>
            </w:pPr>
          </w:p>
        </w:tc>
      </w:tr>
      <w:tr w:rsidR="00114196" w:rsidRPr="003370BF" w14:paraId="5CB243F2" w14:textId="77777777" w:rsidTr="00114196">
        <w:tc>
          <w:tcPr>
            <w:tcW w:w="856" w:type="dxa"/>
          </w:tcPr>
          <w:p w14:paraId="6F3C60F1" w14:textId="77777777"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1</w:t>
            </w:r>
          </w:p>
        </w:tc>
        <w:tc>
          <w:tcPr>
            <w:tcW w:w="740" w:type="dxa"/>
          </w:tcPr>
          <w:p w14:paraId="7A600265" w14:textId="77777777"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30</w:t>
            </w:r>
          </w:p>
        </w:tc>
        <w:tc>
          <w:tcPr>
            <w:tcW w:w="1058" w:type="dxa"/>
          </w:tcPr>
          <w:p w14:paraId="1699CB94" w14:textId="5DCED920" w:rsidR="00114196" w:rsidRPr="002640DB" w:rsidRDefault="00114196" w:rsidP="008300AE">
            <w:pPr>
              <w:pStyle w:val="Tabelltext"/>
              <w:rPr>
                <w:rFonts w:asciiTheme="minorHAnsi" w:hAnsiTheme="minorHAnsi"/>
                <w:sz w:val="18"/>
                <w:szCs w:val="20"/>
                <w:lang w:val="en-GB"/>
              </w:rPr>
            </w:pPr>
            <w:r>
              <w:rPr>
                <w:rFonts w:asciiTheme="minorHAnsi" w:hAnsiTheme="minorHAnsi"/>
                <w:sz w:val="18"/>
                <w:szCs w:val="20"/>
                <w:lang w:val="en-GB"/>
              </w:rPr>
              <w:t>4.9</w:t>
            </w:r>
          </w:p>
        </w:tc>
        <w:tc>
          <w:tcPr>
            <w:tcW w:w="946" w:type="dxa"/>
          </w:tcPr>
          <w:p w14:paraId="2523AEB4" w14:textId="18F4932F" w:rsidR="00114196" w:rsidRPr="002640DB" w:rsidRDefault="00114196" w:rsidP="008300AE">
            <w:pPr>
              <w:pStyle w:val="Punktlista"/>
              <w:numPr>
                <w:ilvl w:val="0"/>
                <w:numId w:val="0"/>
              </w:numPr>
              <w:spacing w:after="0" w:line="240" w:lineRule="auto"/>
              <w:rPr>
                <w:rFonts w:cstheme="majorHAnsi"/>
                <w:sz w:val="18"/>
                <w:lang w:val="en-GB"/>
              </w:rPr>
            </w:pPr>
            <w:r w:rsidRPr="002640DB">
              <w:rPr>
                <w:rFonts w:cstheme="majorHAnsi"/>
                <w:sz w:val="18"/>
                <w:lang w:val="en-GB"/>
              </w:rPr>
              <w:t>50.5</w:t>
            </w:r>
            <w:r>
              <w:rPr>
                <w:rFonts w:cstheme="majorHAnsi"/>
                <w:sz w:val="18"/>
                <w:lang w:val="en-GB"/>
              </w:rPr>
              <w:t>5</w:t>
            </w:r>
          </w:p>
        </w:tc>
        <w:tc>
          <w:tcPr>
            <w:tcW w:w="1337" w:type="dxa"/>
          </w:tcPr>
          <w:p w14:paraId="098DBC3B" w14:textId="2B70EB6A" w:rsidR="00114196" w:rsidRPr="002640DB" w:rsidRDefault="00114196" w:rsidP="008300AE">
            <w:pPr>
              <w:pStyle w:val="Punktlista"/>
              <w:numPr>
                <w:ilvl w:val="0"/>
                <w:numId w:val="0"/>
              </w:numPr>
              <w:spacing w:after="0" w:line="240" w:lineRule="auto"/>
              <w:rPr>
                <w:rFonts w:cstheme="minorHAnsi"/>
                <w:szCs w:val="20"/>
                <w:lang w:val="en-GB"/>
              </w:rPr>
            </w:pPr>
            <w:r>
              <w:rPr>
                <w:rFonts w:cstheme="minorHAnsi"/>
                <w:szCs w:val="20"/>
                <w:lang w:val="en-GB"/>
              </w:rPr>
              <w:t>0.14</w:t>
            </w:r>
          </w:p>
        </w:tc>
        <w:tc>
          <w:tcPr>
            <w:tcW w:w="1337" w:type="dxa"/>
          </w:tcPr>
          <w:p w14:paraId="64F2033C" w14:textId="25FA2C99" w:rsidR="00114196" w:rsidRPr="002640DB" w:rsidRDefault="00114196" w:rsidP="008300AE">
            <w:pPr>
              <w:pStyle w:val="Punktlista"/>
              <w:numPr>
                <w:ilvl w:val="0"/>
                <w:numId w:val="0"/>
              </w:numPr>
              <w:spacing w:after="0" w:line="240" w:lineRule="auto"/>
              <w:rPr>
                <w:rFonts w:cstheme="majorHAnsi"/>
                <w:sz w:val="18"/>
                <w:lang w:val="en-GB"/>
              </w:rPr>
            </w:pPr>
            <w:r w:rsidRPr="002640DB">
              <w:rPr>
                <w:rFonts w:cstheme="minorHAnsi"/>
                <w:szCs w:val="20"/>
                <w:lang w:val="en-GB"/>
              </w:rPr>
              <w:t xml:space="preserve">Performance </w:t>
            </w:r>
            <w:r w:rsidRPr="002640DB">
              <w:rPr>
                <w:rFonts w:cstheme="majorHAnsi"/>
                <w:sz w:val="18"/>
                <w:lang w:val="en-GB"/>
              </w:rPr>
              <w:t>test 1.</w:t>
            </w:r>
          </w:p>
        </w:tc>
        <w:tc>
          <w:tcPr>
            <w:tcW w:w="2160" w:type="dxa"/>
          </w:tcPr>
          <w:p w14:paraId="3372F874" w14:textId="39A01724" w:rsidR="00114196" w:rsidRPr="002640DB" w:rsidRDefault="00114196" w:rsidP="008300AE">
            <w:pPr>
              <w:pStyle w:val="Punktlista"/>
              <w:numPr>
                <w:ilvl w:val="0"/>
                <w:numId w:val="0"/>
              </w:numPr>
              <w:spacing w:after="0" w:line="240" w:lineRule="auto"/>
              <w:rPr>
                <w:rFonts w:cstheme="majorHAnsi"/>
                <w:sz w:val="18"/>
                <w:lang w:val="en-GB"/>
              </w:rPr>
            </w:pPr>
            <w:r w:rsidRPr="002640DB">
              <w:rPr>
                <w:rFonts w:cstheme="majorHAnsi"/>
                <w:sz w:val="18"/>
                <w:lang w:val="en-GB"/>
              </w:rPr>
              <w:t>Shift to high performance mode.</w:t>
            </w:r>
          </w:p>
        </w:tc>
      </w:tr>
      <w:tr w:rsidR="00114196" w:rsidRPr="002640DB" w14:paraId="6AAB246A" w14:textId="77777777" w:rsidTr="00114196">
        <w:tc>
          <w:tcPr>
            <w:tcW w:w="856" w:type="dxa"/>
          </w:tcPr>
          <w:p w14:paraId="3DE57188" w14:textId="77777777"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2</w:t>
            </w:r>
          </w:p>
        </w:tc>
        <w:tc>
          <w:tcPr>
            <w:tcW w:w="740" w:type="dxa"/>
          </w:tcPr>
          <w:p w14:paraId="26414759" w14:textId="5F30837B" w:rsidR="00114196" w:rsidRPr="002640DB" w:rsidRDefault="00114196" w:rsidP="008300AE">
            <w:pPr>
              <w:pStyle w:val="Tabelltext"/>
              <w:rPr>
                <w:rFonts w:asciiTheme="minorHAnsi" w:hAnsiTheme="minorHAnsi"/>
                <w:sz w:val="18"/>
                <w:szCs w:val="20"/>
                <w:lang w:val="en-GB"/>
              </w:rPr>
            </w:pPr>
            <w:r>
              <w:rPr>
                <w:rFonts w:asciiTheme="minorHAnsi" w:hAnsiTheme="minorHAnsi"/>
                <w:sz w:val="18"/>
                <w:szCs w:val="20"/>
                <w:lang w:val="en-GB"/>
              </w:rPr>
              <w:t>34.9</w:t>
            </w:r>
          </w:p>
        </w:tc>
        <w:tc>
          <w:tcPr>
            <w:tcW w:w="1058" w:type="dxa"/>
          </w:tcPr>
          <w:p w14:paraId="0820D2A8" w14:textId="007EDA84" w:rsidR="00114196" w:rsidRPr="002640DB" w:rsidRDefault="00114196" w:rsidP="008300AE">
            <w:pPr>
              <w:pStyle w:val="Tabelltext"/>
              <w:rPr>
                <w:rFonts w:asciiTheme="minorHAnsi" w:hAnsiTheme="minorHAnsi"/>
                <w:sz w:val="18"/>
                <w:szCs w:val="20"/>
                <w:lang w:val="en-GB"/>
              </w:rPr>
            </w:pPr>
            <w:r>
              <w:rPr>
                <w:rFonts w:asciiTheme="minorHAnsi" w:hAnsiTheme="minorHAnsi"/>
                <w:sz w:val="18"/>
                <w:szCs w:val="20"/>
                <w:lang w:val="en-GB"/>
              </w:rPr>
              <w:t>55.1</w:t>
            </w:r>
          </w:p>
        </w:tc>
        <w:tc>
          <w:tcPr>
            <w:tcW w:w="946" w:type="dxa"/>
          </w:tcPr>
          <w:p w14:paraId="6E3E1A65" w14:textId="2E78149B" w:rsidR="00114196" w:rsidRPr="002640DB" w:rsidRDefault="00114196" w:rsidP="008300AE">
            <w:pPr>
              <w:pStyle w:val="Punktlista"/>
              <w:numPr>
                <w:ilvl w:val="0"/>
                <w:numId w:val="0"/>
              </w:numPr>
              <w:spacing w:line="240" w:lineRule="auto"/>
              <w:ind w:left="360" w:hanging="360"/>
              <w:rPr>
                <w:rFonts w:cstheme="majorHAnsi"/>
                <w:sz w:val="18"/>
                <w:lang w:val="en-GB"/>
              </w:rPr>
            </w:pPr>
            <w:r w:rsidRPr="002640DB">
              <w:rPr>
                <w:rFonts w:cstheme="majorHAnsi"/>
                <w:sz w:val="18"/>
                <w:lang w:val="en-GB"/>
              </w:rPr>
              <w:t>50.1</w:t>
            </w:r>
          </w:p>
        </w:tc>
        <w:tc>
          <w:tcPr>
            <w:tcW w:w="1337" w:type="dxa"/>
          </w:tcPr>
          <w:p w14:paraId="0E96032C" w14:textId="342DAE28" w:rsidR="00114196" w:rsidRPr="002640DB" w:rsidRDefault="00114196" w:rsidP="008300AE">
            <w:pPr>
              <w:pStyle w:val="Punktlista"/>
              <w:numPr>
                <w:ilvl w:val="0"/>
                <w:numId w:val="0"/>
              </w:numPr>
              <w:spacing w:line="240" w:lineRule="auto"/>
              <w:rPr>
                <w:rFonts w:cstheme="minorHAnsi"/>
                <w:szCs w:val="20"/>
                <w:lang w:val="en-GB"/>
              </w:rPr>
            </w:pPr>
            <w:r>
              <w:rPr>
                <w:rFonts w:cstheme="minorHAnsi"/>
                <w:szCs w:val="20"/>
                <w:lang w:val="en-GB"/>
              </w:rPr>
              <w:t>0.09</w:t>
            </w:r>
          </w:p>
        </w:tc>
        <w:tc>
          <w:tcPr>
            <w:tcW w:w="1337" w:type="dxa"/>
          </w:tcPr>
          <w:p w14:paraId="5F878AB4" w14:textId="1D7AE453" w:rsidR="00114196" w:rsidRPr="002640DB" w:rsidRDefault="00114196" w:rsidP="008300AE">
            <w:pPr>
              <w:pStyle w:val="Punktlista"/>
              <w:numPr>
                <w:ilvl w:val="0"/>
                <w:numId w:val="0"/>
              </w:numPr>
              <w:spacing w:line="240" w:lineRule="auto"/>
              <w:rPr>
                <w:rFonts w:cstheme="majorHAnsi"/>
                <w:sz w:val="18"/>
                <w:lang w:val="en-GB"/>
              </w:rPr>
            </w:pPr>
            <w:r w:rsidRPr="002640DB">
              <w:rPr>
                <w:rFonts w:cstheme="minorHAnsi"/>
                <w:szCs w:val="20"/>
                <w:lang w:val="en-GB"/>
              </w:rPr>
              <w:t xml:space="preserve">Deactivation  </w:t>
            </w:r>
            <w:r w:rsidRPr="002640DB">
              <w:rPr>
                <w:rFonts w:cstheme="majorHAnsi"/>
                <w:sz w:val="18"/>
                <w:lang w:val="en-GB"/>
              </w:rPr>
              <w:t>test 1</w:t>
            </w:r>
          </w:p>
        </w:tc>
        <w:tc>
          <w:tcPr>
            <w:tcW w:w="2160" w:type="dxa"/>
          </w:tcPr>
          <w:p w14:paraId="6DE0F886" w14:textId="432A7FAC" w:rsidR="00114196" w:rsidRPr="002640DB" w:rsidRDefault="00114196" w:rsidP="00931815">
            <w:pPr>
              <w:pStyle w:val="Punktlista"/>
              <w:numPr>
                <w:ilvl w:val="0"/>
                <w:numId w:val="0"/>
              </w:numPr>
              <w:spacing w:after="0" w:line="240" w:lineRule="auto"/>
              <w:rPr>
                <w:rFonts w:cstheme="majorHAnsi"/>
                <w:sz w:val="18"/>
                <w:lang w:val="en-GB"/>
              </w:rPr>
            </w:pPr>
            <w:r w:rsidRPr="002640DB">
              <w:rPr>
                <w:rFonts w:cstheme="majorHAnsi"/>
                <w:sz w:val="18"/>
                <w:lang w:val="en-GB"/>
              </w:rPr>
              <w:t>Return to stability mode.</w:t>
            </w:r>
          </w:p>
        </w:tc>
      </w:tr>
      <w:tr w:rsidR="00114196" w:rsidRPr="002640DB" w14:paraId="2D870324" w14:textId="77777777" w:rsidTr="00114196">
        <w:tc>
          <w:tcPr>
            <w:tcW w:w="856" w:type="dxa"/>
          </w:tcPr>
          <w:p w14:paraId="42A0DA8A" w14:textId="77777777"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3</w:t>
            </w:r>
          </w:p>
        </w:tc>
        <w:tc>
          <w:tcPr>
            <w:tcW w:w="740" w:type="dxa"/>
          </w:tcPr>
          <w:p w14:paraId="2FECA66B" w14:textId="75F208A0" w:rsidR="00114196" w:rsidRPr="002640DB" w:rsidRDefault="00114196" w:rsidP="008300AE">
            <w:pPr>
              <w:pStyle w:val="Tabelltext"/>
              <w:rPr>
                <w:rFonts w:asciiTheme="minorHAnsi" w:hAnsiTheme="minorHAnsi"/>
                <w:sz w:val="18"/>
                <w:szCs w:val="20"/>
                <w:lang w:val="en-GB"/>
              </w:rPr>
            </w:pPr>
            <w:r>
              <w:rPr>
                <w:rFonts w:asciiTheme="minorHAnsi" w:hAnsiTheme="minorHAnsi"/>
                <w:sz w:val="18"/>
                <w:szCs w:val="20"/>
                <w:lang w:val="en-GB"/>
              </w:rPr>
              <w:t>9</w:t>
            </w:r>
            <w:r w:rsidRPr="002640DB">
              <w:rPr>
                <w:rFonts w:asciiTheme="minorHAnsi" w:hAnsiTheme="minorHAnsi"/>
                <w:sz w:val="18"/>
                <w:szCs w:val="20"/>
                <w:lang w:val="en-GB"/>
              </w:rPr>
              <w:t>0</w:t>
            </w:r>
          </w:p>
        </w:tc>
        <w:tc>
          <w:tcPr>
            <w:tcW w:w="1058" w:type="dxa"/>
          </w:tcPr>
          <w:p w14:paraId="6BFC70EA" w14:textId="77777777"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300 / 900</w:t>
            </w:r>
          </w:p>
        </w:tc>
        <w:tc>
          <w:tcPr>
            <w:tcW w:w="946" w:type="dxa"/>
          </w:tcPr>
          <w:p w14:paraId="4E84A08A" w14:textId="3B423BEC" w:rsidR="00114196" w:rsidRPr="002640DB" w:rsidRDefault="00114196" w:rsidP="008300AE">
            <w:pPr>
              <w:pStyle w:val="Punktlista"/>
              <w:numPr>
                <w:ilvl w:val="0"/>
                <w:numId w:val="0"/>
              </w:numPr>
              <w:spacing w:line="240" w:lineRule="auto"/>
              <w:ind w:left="360" w:hanging="360"/>
              <w:rPr>
                <w:rFonts w:cstheme="majorHAnsi"/>
                <w:sz w:val="18"/>
                <w:lang w:val="en-GB"/>
              </w:rPr>
            </w:pPr>
            <w:r w:rsidRPr="002640DB">
              <w:rPr>
                <w:rFonts w:cstheme="majorHAnsi"/>
                <w:sz w:val="18"/>
                <w:lang w:val="en-GB"/>
              </w:rPr>
              <w:t>50.5</w:t>
            </w:r>
          </w:p>
        </w:tc>
        <w:tc>
          <w:tcPr>
            <w:tcW w:w="1337" w:type="dxa"/>
          </w:tcPr>
          <w:p w14:paraId="3DE08A72" w14:textId="3B458CB3" w:rsidR="00114196" w:rsidRPr="002640DB" w:rsidRDefault="00114196" w:rsidP="008300AE">
            <w:pPr>
              <w:pStyle w:val="Punktlista"/>
              <w:numPr>
                <w:ilvl w:val="0"/>
                <w:numId w:val="0"/>
              </w:numPr>
              <w:spacing w:after="0" w:line="240" w:lineRule="auto"/>
              <w:rPr>
                <w:rFonts w:cstheme="majorHAnsi"/>
                <w:sz w:val="18"/>
                <w:lang w:val="en-GB"/>
              </w:rPr>
            </w:pPr>
            <w:r>
              <w:rPr>
                <w:rFonts w:cstheme="majorHAnsi"/>
                <w:sz w:val="18"/>
                <w:lang w:val="en-GB"/>
              </w:rPr>
              <w:t>0.24</w:t>
            </w:r>
          </w:p>
        </w:tc>
        <w:tc>
          <w:tcPr>
            <w:tcW w:w="1337" w:type="dxa"/>
          </w:tcPr>
          <w:p w14:paraId="510FBEC0" w14:textId="2C04593F" w:rsidR="00114196" w:rsidRPr="002640DB" w:rsidRDefault="00114196" w:rsidP="008300AE">
            <w:pPr>
              <w:pStyle w:val="Punktlista"/>
              <w:numPr>
                <w:ilvl w:val="0"/>
                <w:numId w:val="0"/>
              </w:numPr>
              <w:spacing w:after="0" w:line="240" w:lineRule="auto"/>
              <w:rPr>
                <w:rFonts w:cstheme="majorHAnsi"/>
                <w:sz w:val="18"/>
                <w:highlight w:val="yellow"/>
                <w:lang w:val="en-GB"/>
              </w:rPr>
            </w:pPr>
            <w:r w:rsidRPr="002640DB">
              <w:rPr>
                <w:rFonts w:cstheme="majorHAnsi"/>
                <w:sz w:val="18"/>
                <w:lang w:val="en-GB"/>
              </w:rPr>
              <w:t>Steady state response at full activation.</w:t>
            </w:r>
          </w:p>
        </w:tc>
        <w:tc>
          <w:tcPr>
            <w:tcW w:w="2160" w:type="dxa"/>
          </w:tcPr>
          <w:p w14:paraId="6415A5D0" w14:textId="19882AED" w:rsidR="00114196" w:rsidRPr="002640DB" w:rsidRDefault="00114196" w:rsidP="001E655D">
            <w:pPr>
              <w:pStyle w:val="Punktlista"/>
              <w:numPr>
                <w:ilvl w:val="0"/>
                <w:numId w:val="0"/>
              </w:numPr>
              <w:spacing w:after="0" w:line="240" w:lineRule="auto"/>
              <w:rPr>
                <w:rFonts w:cstheme="majorHAnsi"/>
                <w:sz w:val="18"/>
                <w:highlight w:val="yellow"/>
                <w:lang w:val="en-GB"/>
              </w:rPr>
            </w:pPr>
            <w:r w:rsidRPr="002640DB">
              <w:rPr>
                <w:rFonts w:cstheme="majorHAnsi"/>
                <w:sz w:val="18"/>
                <w:lang w:val="en-GB"/>
              </w:rPr>
              <w:t>Performance mode blocked.</w:t>
            </w:r>
          </w:p>
        </w:tc>
      </w:tr>
      <w:tr w:rsidR="00114196" w:rsidRPr="003370BF" w14:paraId="40523CD5" w14:textId="77777777" w:rsidTr="00114196">
        <w:tc>
          <w:tcPr>
            <w:tcW w:w="856" w:type="dxa"/>
          </w:tcPr>
          <w:p w14:paraId="2F90491B" w14:textId="77777777"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4</w:t>
            </w:r>
          </w:p>
        </w:tc>
        <w:tc>
          <w:tcPr>
            <w:tcW w:w="740" w:type="dxa"/>
          </w:tcPr>
          <w:p w14:paraId="4D516028" w14:textId="2273018A" w:rsidR="00114196" w:rsidRPr="002640DB" w:rsidRDefault="00114196" w:rsidP="008300AE">
            <w:pPr>
              <w:pStyle w:val="Tabelltext"/>
              <w:rPr>
                <w:rFonts w:asciiTheme="minorHAnsi" w:hAnsiTheme="minorHAnsi"/>
                <w:sz w:val="18"/>
                <w:szCs w:val="20"/>
                <w:lang w:val="en-GB"/>
              </w:rPr>
            </w:pPr>
            <w:r>
              <w:rPr>
                <w:rFonts w:asciiTheme="minorHAnsi" w:hAnsiTheme="minorHAnsi"/>
                <w:sz w:val="18"/>
                <w:szCs w:val="20"/>
                <w:lang w:val="en-GB"/>
              </w:rPr>
              <w:t>39</w:t>
            </w:r>
            <w:r w:rsidRPr="002640DB">
              <w:rPr>
                <w:rFonts w:asciiTheme="minorHAnsi" w:hAnsiTheme="minorHAnsi"/>
                <w:sz w:val="18"/>
                <w:szCs w:val="20"/>
                <w:lang w:val="en-GB"/>
              </w:rPr>
              <w:t>0</w:t>
            </w:r>
          </w:p>
        </w:tc>
        <w:tc>
          <w:tcPr>
            <w:tcW w:w="1058" w:type="dxa"/>
          </w:tcPr>
          <w:p w14:paraId="27D5EE85" w14:textId="5D8FDD74"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 xml:space="preserve">Min. 300 </w:t>
            </w:r>
          </w:p>
        </w:tc>
        <w:tc>
          <w:tcPr>
            <w:tcW w:w="946" w:type="dxa"/>
          </w:tcPr>
          <w:p w14:paraId="552C2474" w14:textId="1355AD18" w:rsidR="00114196" w:rsidRPr="002640DB" w:rsidRDefault="00114196" w:rsidP="008300AE">
            <w:pPr>
              <w:pStyle w:val="Punktlista"/>
              <w:numPr>
                <w:ilvl w:val="0"/>
                <w:numId w:val="0"/>
              </w:numPr>
              <w:spacing w:line="240" w:lineRule="auto"/>
              <w:ind w:left="360" w:hanging="360"/>
              <w:rPr>
                <w:rFonts w:cstheme="majorHAnsi"/>
                <w:sz w:val="18"/>
                <w:lang w:val="en-GB"/>
              </w:rPr>
            </w:pPr>
            <w:r w:rsidRPr="002640DB">
              <w:rPr>
                <w:rFonts w:cstheme="majorHAnsi"/>
                <w:sz w:val="18"/>
                <w:lang w:val="en-GB"/>
              </w:rPr>
              <w:t>50.1</w:t>
            </w:r>
          </w:p>
        </w:tc>
        <w:tc>
          <w:tcPr>
            <w:tcW w:w="1337" w:type="dxa"/>
          </w:tcPr>
          <w:p w14:paraId="38C6CEF7" w14:textId="75866D94" w:rsidR="00114196" w:rsidRPr="002640DB" w:rsidRDefault="00114196" w:rsidP="008300AE">
            <w:pPr>
              <w:pStyle w:val="Punktlista"/>
              <w:numPr>
                <w:ilvl w:val="0"/>
                <w:numId w:val="0"/>
              </w:numPr>
              <w:spacing w:line="240" w:lineRule="auto"/>
              <w:rPr>
                <w:rFonts w:cstheme="majorHAnsi"/>
                <w:sz w:val="18"/>
                <w:lang w:val="en-GB"/>
              </w:rPr>
            </w:pPr>
            <w:r>
              <w:rPr>
                <w:rFonts w:cstheme="majorHAnsi"/>
                <w:sz w:val="18"/>
                <w:lang w:val="en-GB"/>
              </w:rPr>
              <w:t>0.24</w:t>
            </w:r>
          </w:p>
        </w:tc>
        <w:tc>
          <w:tcPr>
            <w:tcW w:w="1337" w:type="dxa"/>
          </w:tcPr>
          <w:p w14:paraId="197F6291" w14:textId="6A2C18F8" w:rsidR="00114196" w:rsidRPr="002640DB" w:rsidRDefault="00114196" w:rsidP="008300AE">
            <w:pPr>
              <w:pStyle w:val="Punktlista"/>
              <w:numPr>
                <w:ilvl w:val="0"/>
                <w:numId w:val="0"/>
              </w:numPr>
              <w:spacing w:line="240" w:lineRule="auto"/>
              <w:rPr>
                <w:rFonts w:cstheme="majorHAnsi"/>
                <w:sz w:val="18"/>
                <w:highlight w:val="yellow"/>
                <w:lang w:val="en-GB"/>
              </w:rPr>
            </w:pPr>
            <w:r w:rsidRPr="002640DB">
              <w:rPr>
                <w:rFonts w:cstheme="majorHAnsi"/>
                <w:sz w:val="18"/>
                <w:lang w:val="en-GB"/>
              </w:rPr>
              <w:t>Steady state response at zero activation.</w:t>
            </w:r>
          </w:p>
        </w:tc>
        <w:tc>
          <w:tcPr>
            <w:tcW w:w="2160" w:type="dxa"/>
          </w:tcPr>
          <w:p w14:paraId="46F501C8" w14:textId="6B895C4A" w:rsidR="00114196" w:rsidRPr="002640DB" w:rsidRDefault="00114196" w:rsidP="003037E1">
            <w:pPr>
              <w:pStyle w:val="Punktlista"/>
              <w:numPr>
                <w:ilvl w:val="0"/>
                <w:numId w:val="0"/>
              </w:numPr>
              <w:spacing w:after="0" w:line="240" w:lineRule="auto"/>
              <w:rPr>
                <w:rFonts w:cstheme="majorHAnsi"/>
                <w:sz w:val="18"/>
                <w:highlight w:val="yellow"/>
                <w:lang w:val="en-GB"/>
              </w:rPr>
            </w:pPr>
            <w:r w:rsidRPr="002640DB">
              <w:rPr>
                <w:rFonts w:cstheme="majorHAnsi"/>
                <w:sz w:val="18"/>
                <w:lang w:val="en-GB"/>
              </w:rPr>
              <w:t>Maintain at least until mode shift is unblocked.</w:t>
            </w:r>
          </w:p>
        </w:tc>
      </w:tr>
      <w:tr w:rsidR="00114196" w:rsidRPr="003370BF" w14:paraId="0E8C9350" w14:textId="77777777" w:rsidTr="00114196">
        <w:tc>
          <w:tcPr>
            <w:tcW w:w="856" w:type="dxa"/>
          </w:tcPr>
          <w:p w14:paraId="2DF495CA" w14:textId="77777777"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5</w:t>
            </w:r>
          </w:p>
        </w:tc>
        <w:tc>
          <w:tcPr>
            <w:tcW w:w="740" w:type="dxa"/>
          </w:tcPr>
          <w:p w14:paraId="1B233B21" w14:textId="433CA861" w:rsidR="00114196" w:rsidRPr="002640DB" w:rsidRDefault="00114196" w:rsidP="00114196">
            <w:pPr>
              <w:pStyle w:val="Tabelltext"/>
              <w:rPr>
                <w:rFonts w:asciiTheme="minorHAnsi" w:hAnsiTheme="minorHAnsi"/>
                <w:sz w:val="18"/>
                <w:szCs w:val="20"/>
                <w:lang w:val="en-GB"/>
              </w:rPr>
            </w:pPr>
            <w:r w:rsidRPr="002640DB">
              <w:rPr>
                <w:rFonts w:asciiTheme="minorHAnsi" w:hAnsiTheme="minorHAnsi"/>
                <w:sz w:val="18"/>
                <w:szCs w:val="20"/>
                <w:lang w:val="en-GB"/>
              </w:rPr>
              <w:t>6</w:t>
            </w:r>
            <w:r>
              <w:rPr>
                <w:rFonts w:asciiTheme="minorHAnsi" w:hAnsiTheme="minorHAnsi"/>
                <w:sz w:val="18"/>
                <w:szCs w:val="20"/>
                <w:lang w:val="en-GB"/>
              </w:rPr>
              <w:t>9</w:t>
            </w:r>
            <w:r w:rsidRPr="002640DB">
              <w:rPr>
                <w:rFonts w:asciiTheme="minorHAnsi" w:hAnsiTheme="minorHAnsi"/>
                <w:sz w:val="18"/>
                <w:szCs w:val="20"/>
                <w:lang w:val="en-GB"/>
              </w:rPr>
              <w:t>0</w:t>
            </w:r>
          </w:p>
        </w:tc>
        <w:tc>
          <w:tcPr>
            <w:tcW w:w="1058" w:type="dxa"/>
          </w:tcPr>
          <w:p w14:paraId="67BEEE0F" w14:textId="77777777"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60</w:t>
            </w:r>
          </w:p>
        </w:tc>
        <w:tc>
          <w:tcPr>
            <w:tcW w:w="946" w:type="dxa"/>
          </w:tcPr>
          <w:p w14:paraId="22BFB6ED" w14:textId="647C5F7D" w:rsidR="00114196" w:rsidRPr="002640DB" w:rsidRDefault="00114196" w:rsidP="008300AE">
            <w:pPr>
              <w:pStyle w:val="Punktlista"/>
              <w:numPr>
                <w:ilvl w:val="0"/>
                <w:numId w:val="0"/>
              </w:numPr>
              <w:spacing w:line="240" w:lineRule="auto"/>
              <w:ind w:left="360" w:hanging="360"/>
              <w:rPr>
                <w:rFonts w:cstheme="majorHAnsi"/>
                <w:sz w:val="18"/>
                <w:lang w:val="en-GB"/>
              </w:rPr>
            </w:pPr>
            <w:r w:rsidRPr="002640DB">
              <w:rPr>
                <w:rFonts w:cstheme="majorHAnsi"/>
                <w:sz w:val="18"/>
                <w:lang w:val="en-GB"/>
              </w:rPr>
              <w:t>51.0</w:t>
            </w:r>
          </w:p>
        </w:tc>
        <w:tc>
          <w:tcPr>
            <w:tcW w:w="1337" w:type="dxa"/>
          </w:tcPr>
          <w:p w14:paraId="6ECB9EC1" w14:textId="7A4CF4FF" w:rsidR="00114196" w:rsidRPr="002640DB" w:rsidRDefault="00114196" w:rsidP="008300AE">
            <w:pPr>
              <w:pStyle w:val="Punktlista"/>
              <w:numPr>
                <w:ilvl w:val="0"/>
                <w:numId w:val="0"/>
              </w:numPr>
              <w:spacing w:line="240" w:lineRule="auto"/>
              <w:rPr>
                <w:rFonts w:cstheme="minorHAnsi"/>
                <w:szCs w:val="20"/>
                <w:lang w:val="en-GB"/>
              </w:rPr>
            </w:pPr>
            <w:r>
              <w:rPr>
                <w:rFonts w:cstheme="minorHAnsi"/>
                <w:szCs w:val="20"/>
                <w:lang w:val="en-GB"/>
              </w:rPr>
              <w:t>0.24</w:t>
            </w:r>
          </w:p>
        </w:tc>
        <w:tc>
          <w:tcPr>
            <w:tcW w:w="1337" w:type="dxa"/>
          </w:tcPr>
          <w:p w14:paraId="2FD97725" w14:textId="3DFEB0A6" w:rsidR="00114196" w:rsidRPr="002640DB" w:rsidRDefault="00114196" w:rsidP="008300AE">
            <w:pPr>
              <w:pStyle w:val="Punktlista"/>
              <w:numPr>
                <w:ilvl w:val="0"/>
                <w:numId w:val="0"/>
              </w:numPr>
              <w:spacing w:line="240" w:lineRule="auto"/>
              <w:rPr>
                <w:rFonts w:cstheme="majorHAnsi"/>
                <w:sz w:val="18"/>
                <w:highlight w:val="yellow"/>
                <w:lang w:val="en-GB"/>
              </w:rPr>
            </w:pPr>
            <w:r w:rsidRPr="002640DB">
              <w:rPr>
                <w:rFonts w:cstheme="minorHAnsi"/>
                <w:szCs w:val="20"/>
                <w:lang w:val="en-GB"/>
              </w:rPr>
              <w:t xml:space="preserve">Performance </w:t>
            </w:r>
            <w:r w:rsidRPr="002640DB">
              <w:rPr>
                <w:rFonts w:cstheme="majorHAnsi"/>
                <w:sz w:val="18"/>
                <w:lang w:val="en-GB"/>
              </w:rPr>
              <w:t>test 2.</w:t>
            </w:r>
          </w:p>
        </w:tc>
        <w:tc>
          <w:tcPr>
            <w:tcW w:w="2160" w:type="dxa"/>
          </w:tcPr>
          <w:p w14:paraId="44BC8023" w14:textId="041CA8BC" w:rsidR="00114196" w:rsidRPr="002640DB" w:rsidRDefault="00114196" w:rsidP="008300AE">
            <w:pPr>
              <w:pStyle w:val="Punktlista"/>
              <w:numPr>
                <w:ilvl w:val="0"/>
                <w:numId w:val="0"/>
              </w:numPr>
              <w:spacing w:line="240" w:lineRule="auto"/>
              <w:rPr>
                <w:rFonts w:cstheme="majorHAnsi"/>
                <w:sz w:val="18"/>
                <w:highlight w:val="yellow"/>
                <w:lang w:val="en-GB"/>
              </w:rPr>
            </w:pPr>
            <w:r w:rsidRPr="002640DB">
              <w:rPr>
                <w:rFonts w:cstheme="majorHAnsi"/>
                <w:sz w:val="18"/>
                <w:lang w:val="en-GB"/>
              </w:rPr>
              <w:t>Shift to high performance mode.</w:t>
            </w:r>
          </w:p>
        </w:tc>
      </w:tr>
      <w:tr w:rsidR="00114196" w:rsidRPr="003370BF" w14:paraId="2698A5DC" w14:textId="77777777" w:rsidTr="00114196">
        <w:tc>
          <w:tcPr>
            <w:tcW w:w="856" w:type="dxa"/>
          </w:tcPr>
          <w:p w14:paraId="41FC1A50" w14:textId="77777777"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6</w:t>
            </w:r>
          </w:p>
        </w:tc>
        <w:tc>
          <w:tcPr>
            <w:tcW w:w="740" w:type="dxa"/>
          </w:tcPr>
          <w:p w14:paraId="7F8A3604" w14:textId="6CD26A04" w:rsidR="00114196" w:rsidRPr="002640DB" w:rsidRDefault="00114196" w:rsidP="008300AE">
            <w:pPr>
              <w:pStyle w:val="Tabelltext"/>
              <w:rPr>
                <w:rFonts w:asciiTheme="minorHAnsi" w:hAnsiTheme="minorHAnsi"/>
                <w:sz w:val="18"/>
                <w:szCs w:val="20"/>
                <w:lang w:val="en-GB"/>
              </w:rPr>
            </w:pPr>
            <w:r>
              <w:rPr>
                <w:rFonts w:asciiTheme="minorHAnsi" w:hAnsiTheme="minorHAnsi"/>
                <w:sz w:val="18"/>
                <w:szCs w:val="20"/>
                <w:lang w:val="en-GB"/>
              </w:rPr>
              <w:t>75</w:t>
            </w:r>
            <w:r w:rsidRPr="002640DB">
              <w:rPr>
                <w:rFonts w:asciiTheme="minorHAnsi" w:hAnsiTheme="minorHAnsi"/>
                <w:sz w:val="18"/>
                <w:szCs w:val="20"/>
                <w:lang w:val="en-GB"/>
              </w:rPr>
              <w:t>0</w:t>
            </w:r>
          </w:p>
        </w:tc>
        <w:tc>
          <w:tcPr>
            <w:tcW w:w="1058" w:type="dxa"/>
          </w:tcPr>
          <w:p w14:paraId="6B4318F2" w14:textId="77777777"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300</w:t>
            </w:r>
          </w:p>
          <w:p w14:paraId="0820ECD6" w14:textId="77777777" w:rsidR="00114196" w:rsidRPr="002640DB" w:rsidRDefault="00114196" w:rsidP="008300AE">
            <w:pPr>
              <w:pStyle w:val="Tabelltext"/>
              <w:rPr>
                <w:rFonts w:asciiTheme="minorHAnsi" w:hAnsiTheme="minorHAnsi"/>
                <w:sz w:val="18"/>
                <w:szCs w:val="20"/>
                <w:lang w:val="en-GB"/>
              </w:rPr>
            </w:pPr>
          </w:p>
        </w:tc>
        <w:tc>
          <w:tcPr>
            <w:tcW w:w="946" w:type="dxa"/>
          </w:tcPr>
          <w:p w14:paraId="722A7706" w14:textId="6215C641" w:rsidR="00114196" w:rsidRPr="002640DB" w:rsidRDefault="00114196" w:rsidP="008300AE">
            <w:pPr>
              <w:pStyle w:val="Punktlista"/>
              <w:numPr>
                <w:ilvl w:val="0"/>
                <w:numId w:val="0"/>
              </w:numPr>
              <w:spacing w:line="240" w:lineRule="auto"/>
              <w:ind w:left="360" w:hanging="360"/>
              <w:rPr>
                <w:rFonts w:cstheme="majorHAnsi"/>
                <w:sz w:val="18"/>
                <w:lang w:val="en-GB"/>
              </w:rPr>
            </w:pPr>
            <w:r w:rsidRPr="002640DB">
              <w:rPr>
                <w:rFonts w:cstheme="majorHAnsi"/>
                <w:sz w:val="18"/>
                <w:lang w:val="en-GB"/>
              </w:rPr>
              <w:t>50.0</w:t>
            </w:r>
          </w:p>
        </w:tc>
        <w:tc>
          <w:tcPr>
            <w:tcW w:w="1337" w:type="dxa"/>
          </w:tcPr>
          <w:p w14:paraId="612695B1" w14:textId="253223F3" w:rsidR="00114196" w:rsidRPr="002640DB" w:rsidRDefault="00114196" w:rsidP="008300AE">
            <w:pPr>
              <w:pStyle w:val="Punktlista"/>
              <w:numPr>
                <w:ilvl w:val="0"/>
                <w:numId w:val="0"/>
              </w:numPr>
              <w:spacing w:line="240" w:lineRule="auto"/>
              <w:rPr>
                <w:rFonts w:cstheme="minorHAnsi"/>
                <w:szCs w:val="20"/>
                <w:lang w:val="en-GB"/>
              </w:rPr>
            </w:pPr>
            <w:r>
              <w:rPr>
                <w:rFonts w:cstheme="minorHAnsi"/>
                <w:szCs w:val="20"/>
                <w:lang w:val="en-GB"/>
              </w:rPr>
              <w:t>0.24</w:t>
            </w:r>
          </w:p>
        </w:tc>
        <w:tc>
          <w:tcPr>
            <w:tcW w:w="1337" w:type="dxa"/>
          </w:tcPr>
          <w:p w14:paraId="6225249A" w14:textId="149632C6" w:rsidR="00114196" w:rsidRPr="002640DB" w:rsidRDefault="00114196" w:rsidP="008300AE">
            <w:pPr>
              <w:pStyle w:val="Punktlista"/>
              <w:numPr>
                <w:ilvl w:val="0"/>
                <w:numId w:val="0"/>
              </w:numPr>
              <w:spacing w:line="240" w:lineRule="auto"/>
              <w:rPr>
                <w:rFonts w:cstheme="majorHAnsi"/>
                <w:sz w:val="18"/>
                <w:lang w:val="en-GB"/>
              </w:rPr>
            </w:pPr>
            <w:r w:rsidRPr="002640DB">
              <w:rPr>
                <w:rFonts w:cstheme="minorHAnsi"/>
                <w:szCs w:val="20"/>
                <w:lang w:val="en-GB"/>
              </w:rPr>
              <w:t xml:space="preserve">Deactivation </w:t>
            </w:r>
            <w:r w:rsidRPr="002640DB">
              <w:rPr>
                <w:rFonts w:cstheme="majorHAnsi"/>
                <w:sz w:val="18"/>
                <w:lang w:val="en-GB"/>
              </w:rPr>
              <w:t>test 2.</w:t>
            </w:r>
          </w:p>
        </w:tc>
        <w:tc>
          <w:tcPr>
            <w:tcW w:w="2160" w:type="dxa"/>
          </w:tcPr>
          <w:p w14:paraId="45FA18DD" w14:textId="70F2EC37" w:rsidR="00114196" w:rsidRPr="002640DB" w:rsidRDefault="00114196" w:rsidP="008300AE">
            <w:pPr>
              <w:pStyle w:val="Punktlista"/>
              <w:numPr>
                <w:ilvl w:val="0"/>
                <w:numId w:val="0"/>
              </w:numPr>
              <w:spacing w:line="240" w:lineRule="auto"/>
              <w:rPr>
                <w:rFonts w:cstheme="majorHAnsi"/>
                <w:sz w:val="18"/>
                <w:highlight w:val="yellow"/>
                <w:lang w:val="en-GB"/>
              </w:rPr>
            </w:pPr>
            <w:r w:rsidRPr="002640DB">
              <w:rPr>
                <w:rFonts w:cstheme="majorHAnsi"/>
                <w:sz w:val="18"/>
                <w:lang w:val="en-GB"/>
              </w:rPr>
              <w:t xml:space="preserve">High stability mode (mode shift blocked)  </w:t>
            </w:r>
          </w:p>
        </w:tc>
      </w:tr>
      <w:tr w:rsidR="00114196" w:rsidRPr="003370BF" w14:paraId="1A158E40" w14:textId="77777777" w:rsidTr="00114196">
        <w:tc>
          <w:tcPr>
            <w:tcW w:w="856" w:type="dxa"/>
          </w:tcPr>
          <w:p w14:paraId="491FBF04" w14:textId="77777777"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7</w:t>
            </w:r>
          </w:p>
        </w:tc>
        <w:tc>
          <w:tcPr>
            <w:tcW w:w="740" w:type="dxa"/>
          </w:tcPr>
          <w:p w14:paraId="61EFCAFA" w14:textId="1034B2AA" w:rsidR="00114196" w:rsidRPr="002640DB" w:rsidRDefault="00114196" w:rsidP="008300AE">
            <w:pPr>
              <w:pStyle w:val="Tabelltext"/>
              <w:rPr>
                <w:rFonts w:asciiTheme="minorHAnsi" w:hAnsiTheme="minorHAnsi"/>
                <w:sz w:val="18"/>
                <w:szCs w:val="20"/>
                <w:lang w:val="en-GB"/>
              </w:rPr>
            </w:pPr>
            <w:r>
              <w:rPr>
                <w:rFonts w:asciiTheme="minorHAnsi" w:hAnsiTheme="minorHAnsi"/>
                <w:sz w:val="18"/>
                <w:szCs w:val="20"/>
                <w:lang w:val="en-GB"/>
              </w:rPr>
              <w:t>105</w:t>
            </w:r>
            <w:r w:rsidRPr="002640DB">
              <w:rPr>
                <w:rFonts w:asciiTheme="minorHAnsi" w:hAnsiTheme="minorHAnsi"/>
                <w:sz w:val="18"/>
                <w:szCs w:val="20"/>
                <w:lang w:val="en-GB"/>
              </w:rPr>
              <w:t>0</w:t>
            </w:r>
          </w:p>
        </w:tc>
        <w:tc>
          <w:tcPr>
            <w:tcW w:w="1058" w:type="dxa"/>
          </w:tcPr>
          <w:p w14:paraId="19C5B746" w14:textId="77777777"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300</w:t>
            </w:r>
          </w:p>
        </w:tc>
        <w:tc>
          <w:tcPr>
            <w:tcW w:w="946" w:type="dxa"/>
          </w:tcPr>
          <w:p w14:paraId="5114B472" w14:textId="4BF31216" w:rsidR="00114196" w:rsidRPr="002640DB" w:rsidRDefault="00114196" w:rsidP="00B620C8">
            <w:pPr>
              <w:pStyle w:val="Punktlista"/>
              <w:numPr>
                <w:ilvl w:val="0"/>
                <w:numId w:val="0"/>
              </w:numPr>
              <w:spacing w:line="240" w:lineRule="auto"/>
              <w:ind w:left="360" w:hanging="360"/>
              <w:rPr>
                <w:rFonts w:cstheme="majorHAnsi"/>
                <w:sz w:val="18"/>
                <w:lang w:val="en-GB"/>
              </w:rPr>
            </w:pPr>
            <w:r w:rsidRPr="002640DB">
              <w:rPr>
                <w:rFonts w:cstheme="majorHAnsi"/>
                <w:sz w:val="18"/>
                <w:lang w:val="en-GB"/>
              </w:rPr>
              <w:t>50.2</w:t>
            </w:r>
          </w:p>
        </w:tc>
        <w:tc>
          <w:tcPr>
            <w:tcW w:w="1337" w:type="dxa"/>
          </w:tcPr>
          <w:p w14:paraId="423C0D99" w14:textId="3A31F123" w:rsidR="00114196" w:rsidRPr="002640DB" w:rsidRDefault="00114196" w:rsidP="008300AE">
            <w:pPr>
              <w:pStyle w:val="Punktlista"/>
              <w:numPr>
                <w:ilvl w:val="0"/>
                <w:numId w:val="0"/>
              </w:numPr>
              <w:spacing w:line="240" w:lineRule="auto"/>
              <w:rPr>
                <w:rFonts w:cstheme="minorHAnsi"/>
                <w:sz w:val="18"/>
                <w:szCs w:val="20"/>
                <w:lang w:val="en-GB"/>
              </w:rPr>
            </w:pPr>
            <w:r>
              <w:rPr>
                <w:rFonts w:cstheme="minorHAnsi"/>
                <w:sz w:val="18"/>
                <w:szCs w:val="20"/>
                <w:lang w:val="en-GB"/>
              </w:rPr>
              <w:t>0.24</w:t>
            </w:r>
          </w:p>
        </w:tc>
        <w:tc>
          <w:tcPr>
            <w:tcW w:w="1337" w:type="dxa"/>
          </w:tcPr>
          <w:p w14:paraId="225B6636" w14:textId="2049973F" w:rsidR="00114196" w:rsidRPr="002640DB" w:rsidRDefault="00114196" w:rsidP="008300AE">
            <w:pPr>
              <w:pStyle w:val="Punktlista"/>
              <w:numPr>
                <w:ilvl w:val="0"/>
                <w:numId w:val="0"/>
              </w:numPr>
              <w:spacing w:line="240" w:lineRule="auto"/>
              <w:rPr>
                <w:rFonts w:cstheme="majorHAnsi"/>
                <w:sz w:val="18"/>
                <w:highlight w:val="yellow"/>
                <w:lang w:val="en-GB"/>
              </w:rPr>
            </w:pPr>
            <w:r w:rsidRPr="002640DB">
              <w:rPr>
                <w:rFonts w:cstheme="minorHAnsi"/>
                <w:sz w:val="18"/>
                <w:szCs w:val="20"/>
                <w:lang w:val="en-GB"/>
              </w:rPr>
              <w:t>FCR-N/FCR-D combination test.</w:t>
            </w:r>
          </w:p>
        </w:tc>
        <w:tc>
          <w:tcPr>
            <w:tcW w:w="2160" w:type="dxa"/>
          </w:tcPr>
          <w:p w14:paraId="276CF591" w14:textId="77777777" w:rsidR="00114196" w:rsidRPr="002640DB" w:rsidRDefault="00114196" w:rsidP="008300AE">
            <w:pPr>
              <w:pStyle w:val="Punktlista"/>
              <w:numPr>
                <w:ilvl w:val="0"/>
                <w:numId w:val="0"/>
              </w:numPr>
              <w:spacing w:line="240" w:lineRule="auto"/>
              <w:ind w:left="360" w:hanging="360"/>
              <w:rPr>
                <w:rFonts w:cstheme="majorHAnsi"/>
                <w:sz w:val="18"/>
                <w:highlight w:val="yellow"/>
                <w:lang w:val="en-GB"/>
              </w:rPr>
            </w:pPr>
          </w:p>
        </w:tc>
      </w:tr>
      <w:tr w:rsidR="00114196" w:rsidRPr="003370BF" w14:paraId="47761A20" w14:textId="77777777" w:rsidTr="00114196">
        <w:tc>
          <w:tcPr>
            <w:tcW w:w="856" w:type="dxa"/>
          </w:tcPr>
          <w:p w14:paraId="47FEE72B" w14:textId="77777777"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lastRenderedPageBreak/>
              <w:t>8</w:t>
            </w:r>
          </w:p>
        </w:tc>
        <w:tc>
          <w:tcPr>
            <w:tcW w:w="740" w:type="dxa"/>
          </w:tcPr>
          <w:p w14:paraId="18F7461F" w14:textId="208CBF0F" w:rsidR="00114196" w:rsidRPr="002640DB" w:rsidRDefault="00114196" w:rsidP="008300AE">
            <w:pPr>
              <w:pStyle w:val="Tabelltext"/>
              <w:rPr>
                <w:rFonts w:asciiTheme="minorHAnsi" w:hAnsiTheme="minorHAnsi"/>
                <w:sz w:val="18"/>
                <w:szCs w:val="20"/>
                <w:lang w:val="en-GB"/>
              </w:rPr>
            </w:pPr>
            <w:r>
              <w:rPr>
                <w:rFonts w:asciiTheme="minorHAnsi" w:hAnsiTheme="minorHAnsi"/>
                <w:sz w:val="18"/>
                <w:szCs w:val="20"/>
                <w:lang w:val="en-GB"/>
              </w:rPr>
              <w:t>135</w:t>
            </w:r>
            <w:r w:rsidRPr="002640DB">
              <w:rPr>
                <w:rFonts w:asciiTheme="minorHAnsi" w:hAnsiTheme="minorHAnsi"/>
                <w:sz w:val="18"/>
                <w:szCs w:val="20"/>
                <w:lang w:val="en-GB"/>
              </w:rPr>
              <w:t>0</w:t>
            </w:r>
          </w:p>
        </w:tc>
        <w:tc>
          <w:tcPr>
            <w:tcW w:w="1058" w:type="dxa"/>
          </w:tcPr>
          <w:p w14:paraId="6AA9E0AB" w14:textId="77777777" w:rsidR="00114196" w:rsidRPr="002640DB" w:rsidRDefault="00114196" w:rsidP="008300AE">
            <w:pPr>
              <w:pStyle w:val="Tabelltext"/>
              <w:rPr>
                <w:rFonts w:asciiTheme="minorHAnsi" w:hAnsiTheme="minorHAnsi"/>
                <w:sz w:val="18"/>
                <w:szCs w:val="20"/>
                <w:lang w:val="en-GB"/>
              </w:rPr>
            </w:pPr>
            <w:r w:rsidRPr="002640DB">
              <w:rPr>
                <w:rFonts w:asciiTheme="minorHAnsi" w:hAnsiTheme="minorHAnsi"/>
                <w:sz w:val="18"/>
                <w:szCs w:val="20"/>
                <w:lang w:val="en-GB"/>
              </w:rPr>
              <w:t>300</w:t>
            </w:r>
          </w:p>
        </w:tc>
        <w:tc>
          <w:tcPr>
            <w:tcW w:w="946" w:type="dxa"/>
          </w:tcPr>
          <w:p w14:paraId="121CF649" w14:textId="545196CB" w:rsidR="00114196" w:rsidRPr="002640DB" w:rsidRDefault="00114196" w:rsidP="008300AE">
            <w:pPr>
              <w:pStyle w:val="Punktlista"/>
              <w:numPr>
                <w:ilvl w:val="0"/>
                <w:numId w:val="0"/>
              </w:numPr>
              <w:spacing w:line="240" w:lineRule="auto"/>
              <w:rPr>
                <w:rFonts w:cstheme="majorHAnsi"/>
                <w:sz w:val="18"/>
                <w:lang w:val="en-GB"/>
              </w:rPr>
            </w:pPr>
            <w:r w:rsidRPr="002640DB">
              <w:rPr>
                <w:rFonts w:cstheme="majorHAnsi"/>
                <w:sz w:val="18"/>
                <w:lang w:val="en-GB"/>
              </w:rPr>
              <w:t>50.11</w:t>
            </w:r>
          </w:p>
        </w:tc>
        <w:tc>
          <w:tcPr>
            <w:tcW w:w="1337" w:type="dxa"/>
          </w:tcPr>
          <w:p w14:paraId="521D4D1E" w14:textId="1C091C1E" w:rsidR="00114196" w:rsidRPr="002640DB" w:rsidRDefault="00114196" w:rsidP="008300AE">
            <w:pPr>
              <w:pStyle w:val="Punktlista"/>
              <w:numPr>
                <w:ilvl w:val="0"/>
                <w:numId w:val="0"/>
              </w:numPr>
              <w:spacing w:line="240" w:lineRule="auto"/>
              <w:rPr>
                <w:rFonts w:cstheme="minorHAnsi"/>
                <w:sz w:val="18"/>
                <w:szCs w:val="18"/>
                <w:lang w:val="en-GB"/>
              </w:rPr>
            </w:pPr>
            <w:r>
              <w:rPr>
                <w:rFonts w:cstheme="minorHAnsi"/>
                <w:sz w:val="18"/>
                <w:szCs w:val="18"/>
                <w:lang w:val="en-GB"/>
              </w:rPr>
              <w:t>0.24</w:t>
            </w:r>
          </w:p>
        </w:tc>
        <w:tc>
          <w:tcPr>
            <w:tcW w:w="1337" w:type="dxa"/>
          </w:tcPr>
          <w:p w14:paraId="7C211327" w14:textId="14E28BE3" w:rsidR="00114196" w:rsidRPr="002640DB" w:rsidRDefault="00114196" w:rsidP="008300AE">
            <w:pPr>
              <w:pStyle w:val="Punktlista"/>
              <w:numPr>
                <w:ilvl w:val="0"/>
                <w:numId w:val="0"/>
              </w:numPr>
              <w:spacing w:line="240" w:lineRule="auto"/>
              <w:rPr>
                <w:rFonts w:cstheme="majorHAnsi"/>
                <w:sz w:val="18"/>
                <w:szCs w:val="18"/>
                <w:lang w:val="en-GB"/>
              </w:rPr>
            </w:pPr>
            <w:r w:rsidRPr="002640DB">
              <w:rPr>
                <w:rFonts w:cstheme="minorHAnsi"/>
                <w:sz w:val="18"/>
                <w:szCs w:val="18"/>
                <w:lang w:val="en-GB"/>
              </w:rPr>
              <w:t>FCR-N/FCR-D combination test.</w:t>
            </w:r>
          </w:p>
        </w:tc>
        <w:tc>
          <w:tcPr>
            <w:tcW w:w="2160" w:type="dxa"/>
          </w:tcPr>
          <w:p w14:paraId="1BE8A7B2" w14:textId="77777777" w:rsidR="00114196" w:rsidRPr="002640DB" w:rsidRDefault="00114196" w:rsidP="008300AE">
            <w:pPr>
              <w:pStyle w:val="Punktlista"/>
              <w:keepNext/>
              <w:numPr>
                <w:ilvl w:val="0"/>
                <w:numId w:val="0"/>
              </w:numPr>
              <w:spacing w:line="240" w:lineRule="auto"/>
              <w:ind w:left="360" w:hanging="360"/>
              <w:rPr>
                <w:rFonts w:cstheme="majorHAnsi"/>
                <w:sz w:val="18"/>
                <w:highlight w:val="yellow"/>
                <w:lang w:val="en-GB"/>
              </w:rPr>
            </w:pPr>
          </w:p>
        </w:tc>
      </w:tr>
    </w:tbl>
    <w:p w14:paraId="1236BC82" w14:textId="3878D5EF" w:rsidR="001E655D" w:rsidRPr="002640DB" w:rsidRDefault="001E655D" w:rsidP="003C5BA7">
      <w:pPr>
        <w:pStyle w:val="Numreradlista"/>
        <w:rPr>
          <w:lang w:val="en-GB"/>
        </w:rPr>
      </w:pPr>
      <w:r w:rsidRPr="002640DB">
        <w:rPr>
          <w:lang w:val="en-GB"/>
        </w:rPr>
        <w:t>The ramps sequence shall be performed at all four operational conditions described in section 3 and</w:t>
      </w:r>
      <w:r w:rsidR="002640DB" w:rsidRPr="002640DB">
        <w:rPr>
          <w:lang w:val="en-GB"/>
        </w:rPr>
        <w:t xml:space="preserve"> T</w:t>
      </w:r>
      <w:r w:rsidRPr="002640DB">
        <w:rPr>
          <w:lang w:val="en-GB"/>
        </w:rPr>
        <w:t>able 4. For entities that are providin</w:t>
      </w:r>
      <w:r w:rsidR="002F04F2" w:rsidRPr="002640DB">
        <w:rPr>
          <w:lang w:val="en-GB"/>
        </w:rPr>
        <w:t>g both FCR-N and FCR-D down</w:t>
      </w:r>
      <w:r w:rsidRPr="002640DB">
        <w:rPr>
          <w:lang w:val="en-GB"/>
        </w:rPr>
        <w:t xml:space="preserve"> at the same time, FCR-N shall be active during the droop tests to test the combination of FCR-N and FCR-D down. The last two ramps (No. 7 and 8) need to be included only when testing the combined provision of FCR-N and FCR-D down. </w:t>
      </w:r>
      <w:r w:rsidR="004419EB" w:rsidRPr="002640DB">
        <w:rPr>
          <w:lang w:val="en-GB"/>
        </w:rPr>
        <w:t xml:space="preserve">Entities with LFSM controllers shall have this active during the ramp response test. </w:t>
      </w:r>
    </w:p>
    <w:p w14:paraId="48226A40" w14:textId="5826EAC7" w:rsidR="001E655D" w:rsidRDefault="004419EB" w:rsidP="003C5BA7">
      <w:pPr>
        <w:pStyle w:val="Numreradlista"/>
        <w:rPr>
          <w:lang w:val="en-GB"/>
        </w:rPr>
      </w:pPr>
      <w:r w:rsidRPr="002640DB">
        <w:rPr>
          <w:lang w:val="en-GB"/>
        </w:rPr>
        <w:t>For</w:t>
      </w:r>
      <w:r w:rsidR="00114196">
        <w:rPr>
          <w:lang w:val="en-GB"/>
        </w:rPr>
        <w:t xml:space="preserve"> units without limited energy reservoirs </w:t>
      </w:r>
      <w:r w:rsidR="00C246B8">
        <w:rPr>
          <w:lang w:val="en-GB"/>
        </w:rPr>
        <w:t>ramp</w:t>
      </w:r>
      <w:r w:rsidRPr="002640DB">
        <w:rPr>
          <w:lang w:val="en-GB"/>
        </w:rPr>
        <w:t xml:space="preserve"> 3 shall be extended to 15 minutes to test endurance</w:t>
      </w:r>
      <w:r w:rsidR="00114196">
        <w:rPr>
          <w:lang w:val="en-GB"/>
        </w:rPr>
        <w:t xml:space="preserve"> for one of the tests</w:t>
      </w:r>
      <w:r w:rsidRPr="002640DB">
        <w:rPr>
          <w:lang w:val="en-GB"/>
        </w:rPr>
        <w:t>. The most challenging operational condition of droop and loading</w:t>
      </w:r>
      <w:r w:rsidR="00B620C8" w:rsidRPr="002640DB">
        <w:rPr>
          <w:lang w:val="en-GB"/>
        </w:rPr>
        <w:t xml:space="preserve"> shall be chosen for this test.</w:t>
      </w:r>
      <w:r w:rsidR="00114196">
        <w:rPr>
          <w:lang w:val="en-GB"/>
        </w:rPr>
        <w:t xml:space="preserve"> For units with limited energy reservoirs a separate test to test endurance is required, see section 3.2.</w:t>
      </w:r>
    </w:p>
    <w:p w14:paraId="60426725" w14:textId="741EF713" w:rsidR="00114196" w:rsidRPr="002640DB" w:rsidRDefault="00A930BA" w:rsidP="003C5BA7">
      <w:pPr>
        <w:pStyle w:val="Numreradlista"/>
        <w:rPr>
          <w:lang w:val="en-GB"/>
        </w:rPr>
      </w:pPr>
      <w:r>
        <w:rPr>
          <w:lang w:val="en-GB"/>
        </w:rPr>
        <w:t xml:space="preserve">For </w:t>
      </w:r>
      <w:r w:rsidRPr="002640DB">
        <w:rPr>
          <w:lang w:val="en-GB"/>
        </w:rPr>
        <w:t>providing entities with a non-continuous response</w:t>
      </w:r>
      <w:r>
        <w:rPr>
          <w:lang w:val="en-GB"/>
        </w:rPr>
        <w:t xml:space="preserve"> only ramp 3 and 4 must be performed. For t</w:t>
      </w:r>
      <w:r w:rsidRPr="002640DB">
        <w:rPr>
          <w:lang w:val="en-GB"/>
        </w:rPr>
        <w:t xml:space="preserve">he most challenging operational condition </w:t>
      </w:r>
      <w:r>
        <w:rPr>
          <w:lang w:val="en-GB"/>
        </w:rPr>
        <w:t xml:space="preserve">ramp 3 should be 15 minutes (30 minutes for units with limited energy reservoirs). For the other operational conditions ramp 3 should be at least 60 seconds. </w:t>
      </w:r>
    </w:p>
    <w:p w14:paraId="39976467" w14:textId="462A3DE2" w:rsidR="003C5BA7" w:rsidRDefault="00A930BA" w:rsidP="00A930BA">
      <w:pPr>
        <w:pStyle w:val="Rubrik2"/>
        <w:rPr>
          <w:lang w:val="en-GB"/>
        </w:rPr>
      </w:pPr>
      <w:r>
        <w:rPr>
          <w:lang w:val="en-GB"/>
        </w:rPr>
        <w:t xml:space="preserve">Energy </w:t>
      </w:r>
      <w:r w:rsidR="00E93A13">
        <w:rPr>
          <w:lang w:val="en-GB"/>
        </w:rPr>
        <w:t>m</w:t>
      </w:r>
      <w:r>
        <w:rPr>
          <w:lang w:val="en-GB"/>
        </w:rPr>
        <w:t>anagement test</w:t>
      </w:r>
    </w:p>
    <w:p w14:paraId="70C16155" w14:textId="4D0F9024" w:rsidR="00C27F8D" w:rsidRPr="00FB6A0E" w:rsidRDefault="00C27F8D" w:rsidP="00C27F8D">
      <w:pPr>
        <w:pStyle w:val="Brdtext"/>
        <w:rPr>
          <w:noProof/>
          <w:lang w:val="en-US"/>
        </w:rPr>
      </w:pPr>
      <w:r>
        <w:rPr>
          <w:rFonts w:ascii="Georgia" w:hAnsi="Georgia"/>
          <w:noProof/>
          <w:szCs w:val="20"/>
          <w:lang w:eastAsia="ja-JP"/>
        </w:rPr>
        <w:fldChar w:fldCharType="begin"/>
      </w:r>
      <w:r w:rsidRPr="00C27F8D">
        <w:rPr>
          <w:rFonts w:ascii="Georgia" w:hAnsi="Georgia"/>
          <w:noProof/>
          <w:lang w:val="en-US" w:eastAsia="ja-JP"/>
        </w:rPr>
        <w:instrText xml:space="preserve"> REF _Ref135985734 \h </w:instrText>
      </w:r>
      <w:r>
        <w:rPr>
          <w:rFonts w:ascii="Georgia" w:hAnsi="Georgia"/>
          <w:noProof/>
          <w:szCs w:val="20"/>
          <w:lang w:eastAsia="ja-JP"/>
        </w:rPr>
      </w:r>
      <w:r>
        <w:rPr>
          <w:rFonts w:ascii="Georgia" w:hAnsi="Georgia"/>
          <w:noProof/>
          <w:szCs w:val="20"/>
          <w:lang w:eastAsia="ja-JP"/>
        </w:rPr>
        <w:fldChar w:fldCharType="separate"/>
      </w:r>
      <w:r w:rsidRPr="00C27F8D">
        <w:rPr>
          <w:lang w:val="en-US"/>
        </w:rPr>
        <w:t xml:space="preserve">Figure </w:t>
      </w:r>
      <w:r w:rsidRPr="00C27F8D">
        <w:rPr>
          <w:noProof/>
          <w:lang w:val="en-US"/>
        </w:rPr>
        <w:t>2</w:t>
      </w:r>
      <w:r>
        <w:rPr>
          <w:rFonts w:ascii="Georgia" w:hAnsi="Georgia"/>
          <w:noProof/>
          <w:szCs w:val="20"/>
          <w:lang w:eastAsia="ja-JP"/>
        </w:rPr>
        <w:fldChar w:fldCharType="end"/>
      </w:r>
      <w:r w:rsidRPr="00C27F8D">
        <w:rPr>
          <w:rFonts w:ascii="Georgia" w:hAnsi="Georgia"/>
          <w:noProof/>
          <w:szCs w:val="20"/>
          <w:lang w:val="en-US" w:eastAsia="ja-JP"/>
        </w:rPr>
        <w:t xml:space="preserve"> </w:t>
      </w:r>
      <w:r w:rsidRPr="00C27F8D">
        <w:rPr>
          <w:rFonts w:ascii="Georgia" w:hAnsi="Georgia"/>
          <w:noProof/>
          <w:lang w:val="en-US" w:eastAsia="ja-JP"/>
        </w:rPr>
        <w:t>illustrate the E</w:t>
      </w:r>
      <w:r w:rsidR="00B634C7">
        <w:rPr>
          <w:rFonts w:ascii="Georgia" w:hAnsi="Georgia"/>
          <w:noProof/>
          <w:lang w:val="en-US" w:eastAsia="ja-JP"/>
        </w:rPr>
        <w:t>nergy mana</w:t>
      </w:r>
      <w:r w:rsidRPr="00C27F8D">
        <w:rPr>
          <w:rFonts w:ascii="Georgia" w:hAnsi="Georgia"/>
          <w:noProof/>
          <w:lang w:val="en-US" w:eastAsia="ja-JP"/>
        </w:rPr>
        <w:t>gement test for FCR-D down. The figure shows the input frequency, active power (%</w:t>
      </w:r>
      <w:r w:rsidR="00537608">
        <w:rPr>
          <w:rFonts w:ascii="Georgia" w:hAnsi="Georgia"/>
          <w:noProof/>
          <w:lang w:val="en-US" w:eastAsia="ja-JP"/>
        </w:rPr>
        <w:t xml:space="preserve"> </w:t>
      </w:r>
      <w:bookmarkStart w:id="5" w:name="_GoBack"/>
      <w:bookmarkEnd w:id="5"/>
      <w:r w:rsidRPr="00C27F8D">
        <w:rPr>
          <w:rFonts w:ascii="Georgia" w:hAnsi="Georgia"/>
          <w:noProof/>
          <w:lang w:val="en-US" w:eastAsia="ja-JP"/>
        </w:rPr>
        <w:t>of FCR-</w:t>
      </w:r>
      <w:r>
        <w:rPr>
          <w:rFonts w:ascii="Georgia" w:hAnsi="Georgia"/>
          <w:noProof/>
          <w:lang w:val="en-US" w:eastAsia="ja-JP"/>
        </w:rPr>
        <w:t>D capacity) and state of charge. It further shows the reference frequency which changes when the AEM function is turned on and off. T</w:t>
      </w:r>
      <w:r w:rsidR="00B634C7">
        <w:rPr>
          <w:rFonts w:ascii="Georgia" w:hAnsi="Georgia"/>
          <w:noProof/>
          <w:lang w:val="en-US" w:eastAsia="ja-JP"/>
        </w:rPr>
        <w:t>he refer</w:t>
      </w:r>
      <w:r>
        <w:rPr>
          <w:rFonts w:ascii="Georgia" w:hAnsi="Georgia"/>
          <w:noProof/>
          <w:lang w:val="en-US" w:eastAsia="ja-JP"/>
        </w:rPr>
        <w:t>ence frequency affects the output power as shown in the figure.</w:t>
      </w:r>
    </w:p>
    <w:p w14:paraId="19C01F12" w14:textId="19CC0988" w:rsidR="006A3F1F" w:rsidRPr="00B634C7" w:rsidRDefault="006A3F1F" w:rsidP="00C27F8D">
      <w:pPr>
        <w:pStyle w:val="Brdtext"/>
        <w:rPr>
          <w:lang w:val="en-US"/>
        </w:rPr>
      </w:pPr>
      <w:r>
        <w:rPr>
          <w:noProof/>
        </w:rPr>
        <w:lastRenderedPageBreak/>
        <w:drawing>
          <wp:inline distT="0" distB="0" distL="0" distR="0" wp14:anchorId="5811B76C" wp14:editId="1D154328">
            <wp:extent cx="5785976" cy="4140000"/>
            <wp:effectExtent l="0" t="0" r="571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85976" cy="4140000"/>
                    </a:xfrm>
                    <a:prstGeom prst="rect">
                      <a:avLst/>
                    </a:prstGeom>
                    <a:noFill/>
                  </pic:spPr>
                </pic:pic>
              </a:graphicData>
            </a:graphic>
          </wp:inline>
        </w:drawing>
      </w:r>
    </w:p>
    <w:p w14:paraId="00FA108C" w14:textId="2A4434CF" w:rsidR="00A930BA" w:rsidRPr="00C27F8D" w:rsidRDefault="00C27F8D" w:rsidP="00C27F8D">
      <w:pPr>
        <w:pStyle w:val="Beskrivning"/>
        <w:rPr>
          <w:lang w:val="en-US"/>
        </w:rPr>
      </w:pPr>
      <w:bookmarkStart w:id="6" w:name="_Ref135985734"/>
      <w:r w:rsidRPr="00C27F8D">
        <w:rPr>
          <w:lang w:val="en-US"/>
        </w:rPr>
        <w:t xml:space="preserve">Figure </w:t>
      </w:r>
      <w:r>
        <w:fldChar w:fldCharType="begin"/>
      </w:r>
      <w:r w:rsidRPr="00C27F8D">
        <w:rPr>
          <w:lang w:val="en-US"/>
        </w:rPr>
        <w:instrText xml:space="preserve"> SEQ Figur \* ARABIC </w:instrText>
      </w:r>
      <w:r>
        <w:fldChar w:fldCharType="separate"/>
      </w:r>
      <w:r w:rsidRPr="00C27F8D">
        <w:rPr>
          <w:noProof/>
          <w:lang w:val="en-US"/>
        </w:rPr>
        <w:t>2</w:t>
      </w:r>
      <w:r>
        <w:fldChar w:fldCharType="end"/>
      </w:r>
      <w:bookmarkEnd w:id="6"/>
      <w:r w:rsidRPr="00C27F8D">
        <w:rPr>
          <w:lang w:val="en-US"/>
        </w:rPr>
        <w:t>. Energy management te</w:t>
      </w:r>
      <w:r w:rsidR="00B634C7">
        <w:rPr>
          <w:lang w:val="en-US"/>
        </w:rPr>
        <w:t>st of FCR-D down</w:t>
      </w:r>
      <w:r w:rsidRPr="00C27F8D">
        <w:rPr>
          <w:lang w:val="en-US"/>
        </w:rPr>
        <w:t>. NOTE: This is an example. Hence, NEM/AEM activations will vary dependent on specific MW/MWh capacities of the LER unit.</w:t>
      </w:r>
    </w:p>
    <w:p w14:paraId="22DB6D3F" w14:textId="3C3A4D53" w:rsidR="00C27F8D" w:rsidRPr="00C27F8D" w:rsidRDefault="00033A3F" w:rsidP="00A930BA">
      <w:pPr>
        <w:pStyle w:val="Brdtext"/>
        <w:rPr>
          <w:lang w:val="en-US"/>
        </w:rPr>
      </w:pPr>
      <w:r>
        <w:rPr>
          <w:lang w:val="en-US"/>
        </w:rPr>
        <w:fldChar w:fldCharType="begin"/>
      </w:r>
      <w:r>
        <w:rPr>
          <w:lang w:val="en-US"/>
        </w:rPr>
        <w:instrText xml:space="preserve"> REF _Ref135986179 \h </w:instrText>
      </w:r>
      <w:r>
        <w:rPr>
          <w:lang w:val="en-US"/>
        </w:rPr>
      </w:r>
      <w:r>
        <w:rPr>
          <w:lang w:val="en-US"/>
        </w:rPr>
        <w:fldChar w:fldCharType="separate"/>
      </w:r>
      <w:r w:rsidRPr="002640DB">
        <w:rPr>
          <w:lang w:val="en-GB"/>
        </w:rPr>
        <w:t xml:space="preserve">Table </w:t>
      </w:r>
      <w:r>
        <w:rPr>
          <w:noProof/>
          <w:lang w:val="en-GB"/>
        </w:rPr>
        <w:t>7</w:t>
      </w:r>
      <w:r>
        <w:rPr>
          <w:lang w:val="en-US"/>
        </w:rPr>
        <w:fldChar w:fldCharType="end"/>
      </w:r>
      <w:r w:rsidR="00C27F8D" w:rsidRPr="00C27F8D">
        <w:rPr>
          <w:lang w:val="en-US"/>
        </w:rPr>
        <w:t xml:space="preserve"> describes the Energy </w:t>
      </w:r>
      <w:r w:rsidRPr="00C27F8D">
        <w:rPr>
          <w:lang w:val="en-US"/>
        </w:rPr>
        <w:t>management</w:t>
      </w:r>
      <w:r w:rsidR="00C27F8D" w:rsidRPr="00C27F8D">
        <w:rPr>
          <w:lang w:val="en-US"/>
        </w:rPr>
        <w:t xml:space="preserve"> test for </w:t>
      </w:r>
      <w:r w:rsidR="00C27F8D">
        <w:rPr>
          <w:lang w:val="en-US"/>
        </w:rPr>
        <w:t>FCR-D down. The provider can freely choose the initial SOC, however it should not be in the</w:t>
      </w:r>
      <w:r>
        <w:rPr>
          <w:lang w:val="en-US"/>
        </w:rPr>
        <w:t xml:space="preserve"> intervals where</w:t>
      </w:r>
      <w:r w:rsidR="00C27F8D">
        <w:rPr>
          <w:lang w:val="en-US"/>
        </w:rPr>
        <w:t xml:space="preserve"> NEM or AEM </w:t>
      </w:r>
      <w:r>
        <w:rPr>
          <w:lang w:val="en-US"/>
        </w:rPr>
        <w:t>are turned on</w:t>
      </w:r>
      <w:r w:rsidR="00C27F8D">
        <w:rPr>
          <w:lang w:val="en-US"/>
        </w:rPr>
        <w:t>. The durations given in the table are minimum durati</w:t>
      </w:r>
      <w:r>
        <w:rPr>
          <w:lang w:val="en-US"/>
        </w:rPr>
        <w:t>ons, with the exception for step</w:t>
      </w:r>
      <w:r w:rsidR="00C27F8D">
        <w:rPr>
          <w:lang w:val="en-US"/>
        </w:rPr>
        <w:t xml:space="preserve"> 2 which should always be 2.5 minutes. </w:t>
      </w:r>
      <w:r>
        <w:rPr>
          <w:lang w:val="en-US"/>
        </w:rPr>
        <w:t xml:space="preserve">The actual duration varies depending on the reservoir size and initial state of charge, and therefore the test must be adjusted to the specific unit. </w:t>
      </w:r>
    </w:p>
    <w:p w14:paraId="041E261F" w14:textId="0A5FBD84" w:rsidR="00E93A13" w:rsidRPr="002640DB" w:rsidRDefault="00E93A13" w:rsidP="00E93A13">
      <w:pPr>
        <w:pStyle w:val="Beskrivning"/>
        <w:keepNext/>
        <w:rPr>
          <w:lang w:val="en-GB"/>
        </w:rPr>
      </w:pPr>
      <w:bookmarkStart w:id="7" w:name="_Ref135986179"/>
      <w:r w:rsidRPr="002640DB">
        <w:rPr>
          <w:lang w:val="en-GB"/>
        </w:rPr>
        <w:t xml:space="preserve">Table </w:t>
      </w:r>
      <w:r w:rsidRPr="002640DB">
        <w:rPr>
          <w:lang w:val="en-GB"/>
        </w:rPr>
        <w:fldChar w:fldCharType="begin"/>
      </w:r>
      <w:r w:rsidRPr="002640DB">
        <w:rPr>
          <w:lang w:val="en-GB"/>
        </w:rPr>
        <w:instrText xml:space="preserve"> SEQ Tabell \* ARABIC </w:instrText>
      </w:r>
      <w:r w:rsidRPr="002640DB">
        <w:rPr>
          <w:lang w:val="en-GB"/>
        </w:rPr>
        <w:fldChar w:fldCharType="separate"/>
      </w:r>
      <w:r>
        <w:rPr>
          <w:noProof/>
          <w:lang w:val="en-GB"/>
        </w:rPr>
        <w:t>7</w:t>
      </w:r>
      <w:r w:rsidRPr="002640DB">
        <w:rPr>
          <w:noProof/>
          <w:lang w:val="en-GB"/>
        </w:rPr>
        <w:fldChar w:fldCharType="end"/>
      </w:r>
      <w:bookmarkEnd w:id="7"/>
      <w:r>
        <w:rPr>
          <w:lang w:val="en-GB"/>
        </w:rPr>
        <w:t>. Energy management</w:t>
      </w:r>
      <w:r w:rsidRPr="002640DB">
        <w:rPr>
          <w:lang w:val="en-GB"/>
        </w:rPr>
        <w:t xml:space="preserve"> test</w:t>
      </w:r>
      <w:r>
        <w:rPr>
          <w:lang w:val="en-GB"/>
        </w:rPr>
        <w:t xml:space="preserve"> for</w:t>
      </w:r>
      <w:r w:rsidRPr="002640DB">
        <w:rPr>
          <w:lang w:val="en-GB"/>
        </w:rPr>
        <w:t xml:space="preserve"> FCR-D dow</w:t>
      </w:r>
      <w:r>
        <w:rPr>
          <w:lang w:val="en-GB"/>
        </w:rPr>
        <w:t>n.</w:t>
      </w:r>
    </w:p>
    <w:tbl>
      <w:tblPr>
        <w:tblStyle w:val="SvKTabellformat"/>
        <w:tblW w:w="6524" w:type="dxa"/>
        <w:tblLook w:val="04A0" w:firstRow="1" w:lastRow="0" w:firstColumn="1" w:lastColumn="0" w:noHBand="0" w:noVBand="1"/>
      </w:tblPr>
      <w:tblGrid>
        <w:gridCol w:w="833"/>
        <w:gridCol w:w="1014"/>
        <w:gridCol w:w="1053"/>
        <w:gridCol w:w="709"/>
        <w:gridCol w:w="850"/>
        <w:gridCol w:w="2065"/>
      </w:tblGrid>
      <w:tr w:rsidR="006B2401" w:rsidRPr="009D4D57" w14:paraId="4D02E92D" w14:textId="77777777" w:rsidTr="006B2401">
        <w:trPr>
          <w:cnfStyle w:val="100000000000" w:firstRow="1" w:lastRow="0" w:firstColumn="0" w:lastColumn="0" w:oddVBand="0" w:evenVBand="0" w:oddHBand="0" w:evenHBand="0" w:firstRowFirstColumn="0" w:firstRowLastColumn="0" w:lastRowFirstColumn="0" w:lastRowLastColumn="0"/>
        </w:trPr>
        <w:tc>
          <w:tcPr>
            <w:tcW w:w="833" w:type="dxa"/>
          </w:tcPr>
          <w:p w14:paraId="1127966F" w14:textId="77777777" w:rsidR="006B2401" w:rsidRDefault="006B2401" w:rsidP="00E93A13">
            <w:pPr>
              <w:pStyle w:val="Tabelltext"/>
              <w:rPr>
                <w:rFonts w:asciiTheme="minorHAnsi" w:hAnsiTheme="minorHAnsi"/>
                <w:sz w:val="18"/>
                <w:szCs w:val="20"/>
                <w:lang w:val="en-GB"/>
              </w:rPr>
            </w:pPr>
            <w:r>
              <w:rPr>
                <w:rFonts w:asciiTheme="minorHAnsi" w:hAnsiTheme="minorHAnsi"/>
                <w:sz w:val="18"/>
                <w:szCs w:val="20"/>
                <w:lang w:val="en-GB"/>
              </w:rPr>
              <w:t>Step</w:t>
            </w:r>
          </w:p>
          <w:p w14:paraId="13A919DA" w14:textId="2BC64968" w:rsidR="006B2401" w:rsidRPr="002640DB" w:rsidRDefault="006B2401" w:rsidP="00E93A13">
            <w:pPr>
              <w:pStyle w:val="Tabelltext"/>
              <w:rPr>
                <w:rFonts w:asciiTheme="minorHAnsi" w:hAnsiTheme="minorHAnsi"/>
                <w:sz w:val="18"/>
                <w:szCs w:val="20"/>
                <w:lang w:val="en-GB"/>
              </w:rPr>
            </w:pPr>
            <w:r>
              <w:rPr>
                <w:rFonts w:asciiTheme="minorHAnsi" w:hAnsiTheme="minorHAnsi"/>
                <w:sz w:val="18"/>
                <w:szCs w:val="20"/>
                <w:lang w:val="en-GB"/>
              </w:rPr>
              <w:t>n</w:t>
            </w:r>
            <w:r w:rsidRPr="002640DB">
              <w:rPr>
                <w:rFonts w:asciiTheme="minorHAnsi" w:hAnsiTheme="minorHAnsi"/>
                <w:sz w:val="18"/>
                <w:szCs w:val="20"/>
                <w:lang w:val="en-GB"/>
              </w:rPr>
              <w:t>umber</w:t>
            </w:r>
          </w:p>
        </w:tc>
        <w:tc>
          <w:tcPr>
            <w:tcW w:w="1014" w:type="dxa"/>
          </w:tcPr>
          <w:p w14:paraId="27F15B13" w14:textId="5B9089F3" w:rsidR="006B2401" w:rsidRPr="002640DB" w:rsidRDefault="006B2401" w:rsidP="00E93A13">
            <w:pPr>
              <w:pStyle w:val="Tabelltext"/>
              <w:rPr>
                <w:rFonts w:asciiTheme="minorHAnsi" w:hAnsiTheme="minorHAnsi"/>
                <w:sz w:val="18"/>
                <w:szCs w:val="20"/>
                <w:lang w:val="en-GB"/>
              </w:rPr>
            </w:pPr>
            <w:r>
              <w:rPr>
                <w:rFonts w:asciiTheme="minorHAnsi" w:hAnsiTheme="minorHAnsi"/>
                <w:sz w:val="18"/>
                <w:szCs w:val="20"/>
                <w:lang w:val="en-GB"/>
              </w:rPr>
              <w:t>Minimum d</w:t>
            </w:r>
            <w:r w:rsidRPr="002640DB">
              <w:rPr>
                <w:rFonts w:asciiTheme="minorHAnsi" w:hAnsiTheme="minorHAnsi"/>
                <w:sz w:val="18"/>
                <w:szCs w:val="20"/>
                <w:lang w:val="en-GB"/>
              </w:rPr>
              <w:t>uration [</w:t>
            </w:r>
            <w:r>
              <w:rPr>
                <w:rFonts w:asciiTheme="minorHAnsi" w:hAnsiTheme="minorHAnsi"/>
                <w:sz w:val="18"/>
                <w:szCs w:val="20"/>
                <w:lang w:val="en-GB"/>
              </w:rPr>
              <w:t>min</w:t>
            </w:r>
            <w:r w:rsidRPr="002640DB">
              <w:rPr>
                <w:rFonts w:asciiTheme="minorHAnsi" w:hAnsiTheme="minorHAnsi"/>
                <w:sz w:val="18"/>
                <w:szCs w:val="20"/>
                <w:lang w:val="en-GB"/>
              </w:rPr>
              <w:t>]</w:t>
            </w:r>
          </w:p>
        </w:tc>
        <w:tc>
          <w:tcPr>
            <w:tcW w:w="1053" w:type="dxa"/>
          </w:tcPr>
          <w:p w14:paraId="713FC26A" w14:textId="77777777" w:rsidR="006B2401" w:rsidRPr="002640DB" w:rsidRDefault="006B2401" w:rsidP="006B2401">
            <w:pPr>
              <w:pStyle w:val="Tabelltext"/>
              <w:rPr>
                <w:rFonts w:asciiTheme="minorHAnsi" w:hAnsiTheme="minorHAnsi"/>
                <w:sz w:val="18"/>
                <w:szCs w:val="20"/>
                <w:lang w:val="en-GB"/>
              </w:rPr>
            </w:pPr>
            <w:r w:rsidRPr="002640DB">
              <w:rPr>
                <w:rFonts w:asciiTheme="minorHAnsi" w:hAnsiTheme="minorHAnsi"/>
                <w:sz w:val="18"/>
                <w:szCs w:val="20"/>
                <w:lang w:val="en-GB"/>
              </w:rPr>
              <w:t>Frequency [Hz]</w:t>
            </w:r>
          </w:p>
        </w:tc>
        <w:tc>
          <w:tcPr>
            <w:tcW w:w="709" w:type="dxa"/>
          </w:tcPr>
          <w:p w14:paraId="640BD1E9" w14:textId="467DD69F" w:rsidR="006B2401" w:rsidRPr="002640DB" w:rsidRDefault="006B2401" w:rsidP="006B2401">
            <w:pPr>
              <w:pStyle w:val="Tabelltext"/>
              <w:rPr>
                <w:rFonts w:asciiTheme="minorHAnsi" w:hAnsiTheme="minorHAnsi"/>
                <w:sz w:val="18"/>
                <w:szCs w:val="20"/>
                <w:lang w:val="en-GB"/>
              </w:rPr>
            </w:pPr>
            <w:r>
              <w:rPr>
                <w:rFonts w:asciiTheme="minorHAnsi" w:hAnsiTheme="minorHAnsi"/>
                <w:sz w:val="18"/>
                <w:szCs w:val="20"/>
                <w:lang w:val="en-GB"/>
              </w:rPr>
              <w:t>NEM</w:t>
            </w:r>
          </w:p>
        </w:tc>
        <w:tc>
          <w:tcPr>
            <w:tcW w:w="850" w:type="dxa"/>
          </w:tcPr>
          <w:p w14:paraId="1D9A9608" w14:textId="54EA424A" w:rsidR="006B2401" w:rsidRPr="002640DB" w:rsidRDefault="006B2401" w:rsidP="006B2401">
            <w:pPr>
              <w:pStyle w:val="Tabelltext"/>
              <w:rPr>
                <w:rFonts w:asciiTheme="minorHAnsi" w:hAnsiTheme="minorHAnsi"/>
                <w:sz w:val="18"/>
                <w:szCs w:val="20"/>
                <w:lang w:val="en-GB"/>
              </w:rPr>
            </w:pPr>
            <w:r>
              <w:rPr>
                <w:rFonts w:asciiTheme="minorHAnsi" w:hAnsiTheme="minorHAnsi"/>
                <w:sz w:val="18"/>
                <w:szCs w:val="20"/>
                <w:lang w:val="en-GB"/>
              </w:rPr>
              <w:t>AEM</w:t>
            </w:r>
          </w:p>
        </w:tc>
        <w:tc>
          <w:tcPr>
            <w:tcW w:w="2065" w:type="dxa"/>
          </w:tcPr>
          <w:p w14:paraId="7628AA24" w14:textId="0F0A6A3E" w:rsidR="006B2401" w:rsidRPr="002640DB" w:rsidRDefault="006B2401" w:rsidP="006B2401">
            <w:pPr>
              <w:pStyle w:val="Tabelltext"/>
              <w:rPr>
                <w:rFonts w:asciiTheme="minorHAnsi" w:hAnsiTheme="minorHAnsi"/>
                <w:sz w:val="18"/>
                <w:szCs w:val="20"/>
                <w:lang w:val="en-GB"/>
              </w:rPr>
            </w:pPr>
            <w:r w:rsidRPr="002640DB">
              <w:rPr>
                <w:rFonts w:asciiTheme="minorHAnsi" w:hAnsiTheme="minorHAnsi"/>
                <w:sz w:val="18"/>
                <w:szCs w:val="20"/>
                <w:lang w:val="en-GB"/>
              </w:rPr>
              <w:t>Comments</w:t>
            </w:r>
          </w:p>
        </w:tc>
      </w:tr>
      <w:tr w:rsidR="006B2401" w:rsidRPr="003370BF" w14:paraId="79817A58" w14:textId="77777777" w:rsidTr="006B2401">
        <w:tc>
          <w:tcPr>
            <w:tcW w:w="833" w:type="dxa"/>
          </w:tcPr>
          <w:p w14:paraId="03B84402" w14:textId="77777777" w:rsidR="006B2401" w:rsidRPr="002640DB" w:rsidRDefault="006B2401" w:rsidP="006B2401">
            <w:pPr>
              <w:pStyle w:val="Tabelltext"/>
              <w:rPr>
                <w:rFonts w:asciiTheme="minorHAnsi" w:hAnsiTheme="minorHAnsi"/>
                <w:sz w:val="18"/>
                <w:szCs w:val="20"/>
                <w:lang w:val="en-GB"/>
              </w:rPr>
            </w:pPr>
          </w:p>
        </w:tc>
        <w:tc>
          <w:tcPr>
            <w:tcW w:w="1014" w:type="dxa"/>
          </w:tcPr>
          <w:p w14:paraId="1080AB9D" w14:textId="21E15D4A" w:rsidR="006B2401" w:rsidRPr="002640DB" w:rsidRDefault="006B2401" w:rsidP="006B2401">
            <w:pPr>
              <w:pStyle w:val="Tabelltext"/>
              <w:rPr>
                <w:rFonts w:asciiTheme="minorHAnsi" w:hAnsiTheme="minorHAnsi"/>
                <w:sz w:val="18"/>
                <w:szCs w:val="20"/>
                <w:lang w:val="en-GB"/>
              </w:rPr>
            </w:pPr>
            <w:r>
              <w:rPr>
                <w:rFonts w:asciiTheme="minorHAnsi" w:hAnsiTheme="minorHAnsi"/>
                <w:sz w:val="18"/>
                <w:szCs w:val="20"/>
                <w:lang w:val="en-GB"/>
              </w:rPr>
              <w:t>30</w:t>
            </w:r>
          </w:p>
        </w:tc>
        <w:tc>
          <w:tcPr>
            <w:tcW w:w="1053" w:type="dxa"/>
          </w:tcPr>
          <w:p w14:paraId="33446FFE" w14:textId="79D61B6B" w:rsidR="006B2401" w:rsidRPr="002640DB" w:rsidRDefault="006B2401" w:rsidP="00E93A13">
            <w:pPr>
              <w:pStyle w:val="Punktlista"/>
              <w:numPr>
                <w:ilvl w:val="0"/>
                <w:numId w:val="0"/>
              </w:numPr>
              <w:spacing w:after="0" w:line="240" w:lineRule="auto"/>
              <w:rPr>
                <w:rFonts w:cstheme="majorHAnsi"/>
                <w:sz w:val="18"/>
                <w:lang w:val="en-GB"/>
              </w:rPr>
            </w:pPr>
            <w:r w:rsidRPr="002640DB">
              <w:rPr>
                <w:rFonts w:cstheme="majorHAnsi"/>
                <w:sz w:val="18"/>
                <w:lang w:val="en-GB"/>
              </w:rPr>
              <w:t>50.</w:t>
            </w:r>
            <w:r>
              <w:rPr>
                <w:rFonts w:cstheme="majorHAnsi"/>
                <w:sz w:val="18"/>
                <w:lang w:val="en-GB"/>
              </w:rPr>
              <w:t>09</w:t>
            </w:r>
          </w:p>
        </w:tc>
        <w:tc>
          <w:tcPr>
            <w:tcW w:w="709" w:type="dxa"/>
          </w:tcPr>
          <w:p w14:paraId="4BD1A96E" w14:textId="351BDC60" w:rsidR="006B2401" w:rsidRPr="002640DB" w:rsidRDefault="006B2401" w:rsidP="006B2401">
            <w:pPr>
              <w:pStyle w:val="Punktlista"/>
              <w:numPr>
                <w:ilvl w:val="0"/>
                <w:numId w:val="0"/>
              </w:numPr>
              <w:spacing w:after="0" w:line="240" w:lineRule="auto"/>
              <w:rPr>
                <w:rFonts w:cstheme="majorHAnsi"/>
                <w:sz w:val="18"/>
                <w:lang w:val="en-GB"/>
              </w:rPr>
            </w:pPr>
            <w:r>
              <w:rPr>
                <w:rFonts w:cstheme="majorHAnsi"/>
                <w:sz w:val="18"/>
                <w:lang w:val="en-GB"/>
              </w:rPr>
              <w:t>Off</w:t>
            </w:r>
          </w:p>
        </w:tc>
        <w:tc>
          <w:tcPr>
            <w:tcW w:w="850" w:type="dxa"/>
          </w:tcPr>
          <w:p w14:paraId="4980A8BB" w14:textId="4A7D3A2C" w:rsidR="006B2401" w:rsidRPr="002640DB" w:rsidRDefault="006B2401" w:rsidP="006B2401">
            <w:pPr>
              <w:pStyle w:val="Punktlista"/>
              <w:numPr>
                <w:ilvl w:val="0"/>
                <w:numId w:val="0"/>
              </w:numPr>
              <w:spacing w:after="0" w:line="240" w:lineRule="auto"/>
              <w:rPr>
                <w:rFonts w:cstheme="majorHAnsi"/>
                <w:sz w:val="18"/>
                <w:lang w:val="en-GB"/>
              </w:rPr>
            </w:pPr>
            <w:r>
              <w:rPr>
                <w:rFonts w:cstheme="majorHAnsi"/>
                <w:sz w:val="18"/>
                <w:lang w:val="en-GB"/>
              </w:rPr>
              <w:t>Off</w:t>
            </w:r>
          </w:p>
        </w:tc>
        <w:tc>
          <w:tcPr>
            <w:tcW w:w="2065" w:type="dxa"/>
          </w:tcPr>
          <w:p w14:paraId="1ED5A2EE" w14:textId="4E7A6BA6" w:rsidR="006B2401" w:rsidRPr="002640DB" w:rsidRDefault="006B2401" w:rsidP="006B2401">
            <w:pPr>
              <w:pStyle w:val="Punktlista"/>
              <w:numPr>
                <w:ilvl w:val="0"/>
                <w:numId w:val="0"/>
              </w:numPr>
              <w:spacing w:after="0" w:line="240" w:lineRule="auto"/>
              <w:rPr>
                <w:rFonts w:cstheme="majorHAnsi"/>
                <w:sz w:val="18"/>
                <w:highlight w:val="yellow"/>
                <w:lang w:val="en-GB"/>
              </w:rPr>
            </w:pPr>
            <w:r w:rsidRPr="002640DB">
              <w:rPr>
                <w:rFonts w:cstheme="majorHAnsi"/>
                <w:sz w:val="18"/>
                <w:lang w:val="en-GB"/>
              </w:rPr>
              <w:t>Wait until the power is stable before starting the test.</w:t>
            </w:r>
          </w:p>
        </w:tc>
      </w:tr>
      <w:tr w:rsidR="006B2401" w:rsidRPr="003370BF" w14:paraId="6D634CAF" w14:textId="77777777" w:rsidTr="006B2401">
        <w:tc>
          <w:tcPr>
            <w:tcW w:w="833" w:type="dxa"/>
          </w:tcPr>
          <w:p w14:paraId="773F6F36" w14:textId="77777777" w:rsidR="006B2401" w:rsidRPr="002640DB" w:rsidRDefault="006B2401" w:rsidP="006B2401">
            <w:pPr>
              <w:pStyle w:val="Tabelltext"/>
              <w:rPr>
                <w:rFonts w:asciiTheme="minorHAnsi" w:hAnsiTheme="minorHAnsi"/>
                <w:sz w:val="18"/>
                <w:szCs w:val="20"/>
                <w:lang w:val="en-GB"/>
              </w:rPr>
            </w:pPr>
            <w:r w:rsidRPr="002640DB">
              <w:rPr>
                <w:rFonts w:asciiTheme="minorHAnsi" w:hAnsiTheme="minorHAnsi"/>
                <w:sz w:val="18"/>
                <w:szCs w:val="20"/>
                <w:lang w:val="en-GB"/>
              </w:rPr>
              <w:t>1</w:t>
            </w:r>
          </w:p>
        </w:tc>
        <w:tc>
          <w:tcPr>
            <w:tcW w:w="1014" w:type="dxa"/>
          </w:tcPr>
          <w:p w14:paraId="590F56E6" w14:textId="06ED0B2B" w:rsidR="006B2401" w:rsidRPr="002640DB" w:rsidRDefault="006B2401" w:rsidP="006B2401">
            <w:pPr>
              <w:pStyle w:val="Tabelltext"/>
              <w:rPr>
                <w:rFonts w:asciiTheme="minorHAnsi" w:hAnsiTheme="minorHAnsi"/>
                <w:sz w:val="18"/>
                <w:szCs w:val="20"/>
                <w:lang w:val="en-GB"/>
              </w:rPr>
            </w:pPr>
            <w:r>
              <w:rPr>
                <w:rFonts w:asciiTheme="minorHAnsi" w:hAnsiTheme="minorHAnsi"/>
                <w:sz w:val="18"/>
                <w:szCs w:val="20"/>
                <w:lang w:val="en-GB"/>
              </w:rPr>
              <w:t>600</w:t>
            </w:r>
          </w:p>
        </w:tc>
        <w:tc>
          <w:tcPr>
            <w:tcW w:w="1053" w:type="dxa"/>
          </w:tcPr>
          <w:p w14:paraId="3C8596D0" w14:textId="5710F828" w:rsidR="006B2401" w:rsidRPr="002640DB" w:rsidRDefault="006B2401" w:rsidP="006B2401">
            <w:pPr>
              <w:pStyle w:val="Punktlista"/>
              <w:numPr>
                <w:ilvl w:val="0"/>
                <w:numId w:val="0"/>
              </w:numPr>
              <w:spacing w:after="0" w:line="240" w:lineRule="auto"/>
              <w:rPr>
                <w:rFonts w:cstheme="majorHAnsi"/>
                <w:sz w:val="18"/>
                <w:lang w:val="en-GB"/>
              </w:rPr>
            </w:pPr>
            <w:r w:rsidRPr="002640DB">
              <w:rPr>
                <w:rFonts w:cstheme="majorHAnsi"/>
                <w:sz w:val="18"/>
                <w:lang w:val="en-GB"/>
              </w:rPr>
              <w:t>50.5</w:t>
            </w:r>
          </w:p>
        </w:tc>
        <w:tc>
          <w:tcPr>
            <w:tcW w:w="709" w:type="dxa"/>
          </w:tcPr>
          <w:p w14:paraId="37080554" w14:textId="33E6C74B" w:rsidR="006B2401" w:rsidRPr="002640DB" w:rsidRDefault="006B2401" w:rsidP="006B2401">
            <w:pPr>
              <w:pStyle w:val="Punktlista"/>
              <w:numPr>
                <w:ilvl w:val="0"/>
                <w:numId w:val="0"/>
              </w:numPr>
              <w:spacing w:after="0" w:line="240" w:lineRule="auto"/>
              <w:rPr>
                <w:rFonts w:cstheme="minorHAnsi"/>
                <w:szCs w:val="20"/>
                <w:lang w:val="en-GB"/>
              </w:rPr>
            </w:pPr>
            <w:r>
              <w:rPr>
                <w:rFonts w:cstheme="minorHAnsi"/>
                <w:szCs w:val="20"/>
                <w:lang w:val="en-GB"/>
              </w:rPr>
              <w:t>Off</w:t>
            </w:r>
          </w:p>
        </w:tc>
        <w:tc>
          <w:tcPr>
            <w:tcW w:w="850" w:type="dxa"/>
          </w:tcPr>
          <w:p w14:paraId="11AE2530" w14:textId="52C330CF" w:rsidR="006B2401" w:rsidRPr="002640DB" w:rsidRDefault="006B2401" w:rsidP="006B2401">
            <w:pPr>
              <w:pStyle w:val="Punktlista"/>
              <w:numPr>
                <w:ilvl w:val="0"/>
                <w:numId w:val="0"/>
              </w:numPr>
              <w:spacing w:after="0" w:line="240" w:lineRule="auto"/>
              <w:rPr>
                <w:rFonts w:cstheme="minorHAnsi"/>
                <w:szCs w:val="20"/>
                <w:lang w:val="en-GB"/>
              </w:rPr>
            </w:pPr>
            <w:r>
              <w:rPr>
                <w:rFonts w:cstheme="minorHAnsi"/>
                <w:szCs w:val="20"/>
                <w:lang w:val="en-GB"/>
              </w:rPr>
              <w:t>Off</w:t>
            </w:r>
          </w:p>
        </w:tc>
        <w:tc>
          <w:tcPr>
            <w:tcW w:w="2065" w:type="dxa"/>
          </w:tcPr>
          <w:p w14:paraId="1025A75A" w14:textId="4F28DE73" w:rsidR="006B2401" w:rsidRPr="00E93A13" w:rsidRDefault="006B2401" w:rsidP="006B2401">
            <w:pPr>
              <w:pStyle w:val="Punktlista"/>
              <w:numPr>
                <w:ilvl w:val="0"/>
                <w:numId w:val="0"/>
              </w:numPr>
              <w:spacing w:after="0" w:line="240" w:lineRule="auto"/>
              <w:rPr>
                <w:rFonts w:cstheme="majorHAnsi"/>
                <w:sz w:val="18"/>
                <w:lang w:val="en-US"/>
              </w:rPr>
            </w:pPr>
            <w:r w:rsidRPr="00E93A13">
              <w:rPr>
                <w:rFonts w:cstheme="majorHAnsi"/>
                <w:sz w:val="18"/>
                <w:lang w:val="en-GB"/>
              </w:rPr>
              <w:t>This step must be held</w:t>
            </w:r>
            <w:r>
              <w:rPr>
                <w:rFonts w:cstheme="majorHAnsi"/>
                <w:sz w:val="18"/>
                <w:lang w:val="en-GB"/>
              </w:rPr>
              <w:t xml:space="preserve"> at least for 10 minutes and</w:t>
            </w:r>
            <w:r w:rsidRPr="00E93A13">
              <w:rPr>
                <w:rFonts w:cstheme="majorHAnsi"/>
                <w:sz w:val="18"/>
                <w:lang w:val="en-GB"/>
              </w:rPr>
              <w:t xml:space="preserve"> until NEM turns on when going into normal frequency band (Step 2)</w:t>
            </w:r>
          </w:p>
        </w:tc>
      </w:tr>
      <w:tr w:rsidR="006B2401" w:rsidRPr="003370BF" w14:paraId="18A91B3C" w14:textId="77777777" w:rsidTr="006B2401">
        <w:tc>
          <w:tcPr>
            <w:tcW w:w="833" w:type="dxa"/>
          </w:tcPr>
          <w:p w14:paraId="1581C140" w14:textId="77777777" w:rsidR="006B2401" w:rsidRPr="002640DB" w:rsidRDefault="006B2401" w:rsidP="006B2401">
            <w:pPr>
              <w:pStyle w:val="Tabelltext"/>
              <w:rPr>
                <w:rFonts w:asciiTheme="minorHAnsi" w:hAnsiTheme="minorHAnsi"/>
                <w:sz w:val="18"/>
                <w:szCs w:val="20"/>
                <w:lang w:val="en-GB"/>
              </w:rPr>
            </w:pPr>
            <w:r w:rsidRPr="002640DB">
              <w:rPr>
                <w:rFonts w:asciiTheme="minorHAnsi" w:hAnsiTheme="minorHAnsi"/>
                <w:sz w:val="18"/>
                <w:szCs w:val="20"/>
                <w:lang w:val="en-GB"/>
              </w:rPr>
              <w:lastRenderedPageBreak/>
              <w:t>2</w:t>
            </w:r>
          </w:p>
        </w:tc>
        <w:tc>
          <w:tcPr>
            <w:tcW w:w="1014" w:type="dxa"/>
          </w:tcPr>
          <w:p w14:paraId="6EB7DAF2" w14:textId="27579EE9" w:rsidR="006B2401" w:rsidRPr="002640DB" w:rsidRDefault="006B2401" w:rsidP="006B2401">
            <w:pPr>
              <w:pStyle w:val="Tabelltext"/>
              <w:rPr>
                <w:rFonts w:asciiTheme="minorHAnsi" w:hAnsiTheme="minorHAnsi"/>
                <w:sz w:val="18"/>
                <w:szCs w:val="20"/>
                <w:lang w:val="en-GB"/>
              </w:rPr>
            </w:pPr>
            <w:r>
              <w:rPr>
                <w:rFonts w:asciiTheme="minorHAnsi" w:hAnsiTheme="minorHAnsi"/>
                <w:sz w:val="18"/>
                <w:szCs w:val="20"/>
                <w:lang w:val="en-GB"/>
              </w:rPr>
              <w:t>150</w:t>
            </w:r>
          </w:p>
        </w:tc>
        <w:tc>
          <w:tcPr>
            <w:tcW w:w="1053" w:type="dxa"/>
          </w:tcPr>
          <w:p w14:paraId="1E5772D2" w14:textId="2807F1F4" w:rsidR="006B2401" w:rsidRPr="002640DB" w:rsidRDefault="006B2401" w:rsidP="006B2401">
            <w:pPr>
              <w:pStyle w:val="Punktlista"/>
              <w:numPr>
                <w:ilvl w:val="0"/>
                <w:numId w:val="0"/>
              </w:numPr>
              <w:spacing w:line="240" w:lineRule="auto"/>
              <w:ind w:left="360" w:hanging="360"/>
              <w:rPr>
                <w:rFonts w:cstheme="majorHAnsi"/>
                <w:sz w:val="18"/>
                <w:lang w:val="en-GB"/>
              </w:rPr>
            </w:pPr>
            <w:r w:rsidRPr="002640DB">
              <w:rPr>
                <w:rFonts w:cstheme="majorHAnsi"/>
                <w:sz w:val="18"/>
                <w:lang w:val="en-GB"/>
              </w:rPr>
              <w:t>50.</w:t>
            </w:r>
            <w:r>
              <w:rPr>
                <w:rFonts w:cstheme="majorHAnsi"/>
                <w:sz w:val="18"/>
                <w:lang w:val="en-GB"/>
              </w:rPr>
              <w:t>09</w:t>
            </w:r>
          </w:p>
        </w:tc>
        <w:tc>
          <w:tcPr>
            <w:tcW w:w="709" w:type="dxa"/>
          </w:tcPr>
          <w:p w14:paraId="13BECB36" w14:textId="7AD62280" w:rsidR="006B2401" w:rsidRPr="002640DB" w:rsidRDefault="006B2401" w:rsidP="006B2401">
            <w:pPr>
              <w:pStyle w:val="Punktlista"/>
              <w:numPr>
                <w:ilvl w:val="0"/>
                <w:numId w:val="0"/>
              </w:numPr>
              <w:spacing w:line="240" w:lineRule="auto"/>
              <w:rPr>
                <w:rFonts w:cstheme="minorHAnsi"/>
                <w:szCs w:val="20"/>
                <w:lang w:val="en-GB"/>
              </w:rPr>
            </w:pPr>
            <w:r>
              <w:rPr>
                <w:rFonts w:cstheme="minorHAnsi"/>
                <w:szCs w:val="20"/>
                <w:lang w:val="en-GB"/>
              </w:rPr>
              <w:t>On</w:t>
            </w:r>
          </w:p>
        </w:tc>
        <w:tc>
          <w:tcPr>
            <w:tcW w:w="850" w:type="dxa"/>
          </w:tcPr>
          <w:p w14:paraId="71BE35A7" w14:textId="4D20D7D8" w:rsidR="006B2401" w:rsidRPr="002640DB" w:rsidRDefault="006B2401" w:rsidP="006B2401">
            <w:pPr>
              <w:pStyle w:val="Punktlista"/>
              <w:numPr>
                <w:ilvl w:val="0"/>
                <w:numId w:val="0"/>
              </w:numPr>
              <w:spacing w:line="240" w:lineRule="auto"/>
              <w:rPr>
                <w:rFonts w:cstheme="minorHAnsi"/>
                <w:szCs w:val="20"/>
                <w:lang w:val="en-GB"/>
              </w:rPr>
            </w:pPr>
            <w:r>
              <w:rPr>
                <w:rFonts w:cstheme="minorHAnsi"/>
                <w:szCs w:val="20"/>
                <w:lang w:val="en-GB"/>
              </w:rPr>
              <w:t>Off</w:t>
            </w:r>
          </w:p>
        </w:tc>
        <w:tc>
          <w:tcPr>
            <w:tcW w:w="2065" w:type="dxa"/>
          </w:tcPr>
          <w:p w14:paraId="7CFF1D1B" w14:textId="698C482B" w:rsidR="006B2401" w:rsidRPr="002640DB" w:rsidRDefault="006B2401" w:rsidP="006B2401">
            <w:pPr>
              <w:pStyle w:val="Punktlista"/>
              <w:numPr>
                <w:ilvl w:val="0"/>
                <w:numId w:val="0"/>
              </w:numPr>
              <w:spacing w:line="240" w:lineRule="auto"/>
              <w:rPr>
                <w:rFonts w:cstheme="majorHAnsi"/>
                <w:sz w:val="18"/>
                <w:lang w:val="en-GB"/>
              </w:rPr>
            </w:pPr>
            <w:r w:rsidRPr="00E93A13">
              <w:rPr>
                <w:rFonts w:cstheme="majorHAnsi"/>
                <w:sz w:val="18"/>
                <w:lang w:val="en-GB"/>
              </w:rPr>
              <w:t>NEM turns on due to entering of normal frequency band.</w:t>
            </w:r>
            <w:r>
              <w:rPr>
                <w:rFonts w:cstheme="majorHAnsi"/>
                <w:sz w:val="18"/>
                <w:lang w:val="en-GB"/>
              </w:rPr>
              <w:t xml:space="preserve"> The step should be 2.5 minutes.</w:t>
            </w:r>
          </w:p>
        </w:tc>
      </w:tr>
      <w:tr w:rsidR="006B2401" w:rsidRPr="003370BF" w14:paraId="6FE523CA" w14:textId="77777777" w:rsidTr="006B2401">
        <w:tc>
          <w:tcPr>
            <w:tcW w:w="833" w:type="dxa"/>
          </w:tcPr>
          <w:p w14:paraId="2A868E23" w14:textId="77777777" w:rsidR="006B2401" w:rsidRPr="002640DB" w:rsidRDefault="006B2401" w:rsidP="006B2401">
            <w:pPr>
              <w:pStyle w:val="Tabelltext"/>
              <w:rPr>
                <w:rFonts w:asciiTheme="minorHAnsi" w:hAnsiTheme="minorHAnsi"/>
                <w:sz w:val="18"/>
                <w:szCs w:val="20"/>
                <w:lang w:val="en-GB"/>
              </w:rPr>
            </w:pPr>
            <w:r w:rsidRPr="002640DB">
              <w:rPr>
                <w:rFonts w:asciiTheme="minorHAnsi" w:hAnsiTheme="minorHAnsi"/>
                <w:sz w:val="18"/>
                <w:szCs w:val="20"/>
                <w:lang w:val="en-GB"/>
              </w:rPr>
              <w:t>3</w:t>
            </w:r>
          </w:p>
        </w:tc>
        <w:tc>
          <w:tcPr>
            <w:tcW w:w="1014" w:type="dxa"/>
          </w:tcPr>
          <w:p w14:paraId="493F779B" w14:textId="69D7130C" w:rsidR="006B2401" w:rsidRPr="002640DB" w:rsidRDefault="006B2401" w:rsidP="006B2401">
            <w:pPr>
              <w:pStyle w:val="Tabelltext"/>
              <w:rPr>
                <w:rFonts w:asciiTheme="minorHAnsi" w:hAnsiTheme="minorHAnsi"/>
                <w:sz w:val="18"/>
                <w:szCs w:val="20"/>
                <w:lang w:val="en-GB"/>
              </w:rPr>
            </w:pPr>
            <w:r>
              <w:rPr>
                <w:rFonts w:asciiTheme="minorHAnsi" w:hAnsiTheme="minorHAnsi"/>
                <w:sz w:val="18"/>
                <w:szCs w:val="20"/>
                <w:lang w:val="en-GB"/>
              </w:rPr>
              <w:t>900</w:t>
            </w:r>
          </w:p>
        </w:tc>
        <w:tc>
          <w:tcPr>
            <w:tcW w:w="1053" w:type="dxa"/>
          </w:tcPr>
          <w:p w14:paraId="22DC627B" w14:textId="77777777" w:rsidR="006B2401" w:rsidRPr="002640DB" w:rsidRDefault="006B2401" w:rsidP="006B2401">
            <w:pPr>
              <w:pStyle w:val="Punktlista"/>
              <w:numPr>
                <w:ilvl w:val="0"/>
                <w:numId w:val="0"/>
              </w:numPr>
              <w:spacing w:line="240" w:lineRule="auto"/>
              <w:ind w:left="360" w:hanging="360"/>
              <w:rPr>
                <w:rFonts w:cstheme="majorHAnsi"/>
                <w:sz w:val="18"/>
                <w:lang w:val="en-GB"/>
              </w:rPr>
            </w:pPr>
            <w:r w:rsidRPr="002640DB">
              <w:rPr>
                <w:rFonts w:cstheme="majorHAnsi"/>
                <w:sz w:val="18"/>
                <w:lang w:val="en-GB"/>
              </w:rPr>
              <w:t>50.5</w:t>
            </w:r>
          </w:p>
        </w:tc>
        <w:tc>
          <w:tcPr>
            <w:tcW w:w="709" w:type="dxa"/>
          </w:tcPr>
          <w:p w14:paraId="5A49E26E" w14:textId="07A70479" w:rsidR="006B2401" w:rsidRPr="002640DB" w:rsidRDefault="006B2401" w:rsidP="006B2401">
            <w:pPr>
              <w:pStyle w:val="Punktlista"/>
              <w:numPr>
                <w:ilvl w:val="0"/>
                <w:numId w:val="0"/>
              </w:numPr>
              <w:spacing w:after="0" w:line="240" w:lineRule="auto"/>
              <w:rPr>
                <w:rFonts w:cstheme="majorHAnsi"/>
                <w:sz w:val="18"/>
                <w:lang w:val="en-GB"/>
              </w:rPr>
            </w:pPr>
            <w:r>
              <w:rPr>
                <w:rFonts w:cstheme="majorHAnsi"/>
                <w:sz w:val="18"/>
                <w:lang w:val="en-GB"/>
              </w:rPr>
              <w:t>Off</w:t>
            </w:r>
          </w:p>
        </w:tc>
        <w:tc>
          <w:tcPr>
            <w:tcW w:w="850" w:type="dxa"/>
          </w:tcPr>
          <w:p w14:paraId="62E52D22" w14:textId="5B47D8BA" w:rsidR="006B2401" w:rsidRPr="002640DB" w:rsidRDefault="006B2401" w:rsidP="006B2401">
            <w:pPr>
              <w:pStyle w:val="Punktlista"/>
              <w:numPr>
                <w:ilvl w:val="0"/>
                <w:numId w:val="0"/>
              </w:numPr>
              <w:spacing w:after="0" w:line="240" w:lineRule="auto"/>
              <w:rPr>
                <w:rFonts w:cstheme="majorHAnsi"/>
                <w:sz w:val="18"/>
                <w:lang w:val="en-GB"/>
              </w:rPr>
            </w:pPr>
            <w:r>
              <w:rPr>
                <w:rFonts w:cstheme="majorHAnsi"/>
                <w:sz w:val="18"/>
                <w:lang w:val="en-GB"/>
              </w:rPr>
              <w:t>On</w:t>
            </w:r>
          </w:p>
        </w:tc>
        <w:tc>
          <w:tcPr>
            <w:tcW w:w="2065" w:type="dxa"/>
          </w:tcPr>
          <w:p w14:paraId="498E7780" w14:textId="1573D8CF" w:rsidR="006B2401" w:rsidRPr="00E93A13" w:rsidRDefault="006B2401" w:rsidP="006B2401">
            <w:pPr>
              <w:pStyle w:val="Punktlista"/>
              <w:numPr>
                <w:ilvl w:val="0"/>
                <w:numId w:val="0"/>
              </w:numPr>
              <w:spacing w:after="0" w:line="240" w:lineRule="auto"/>
              <w:rPr>
                <w:rFonts w:cstheme="majorHAnsi"/>
                <w:sz w:val="18"/>
                <w:highlight w:val="yellow"/>
                <w:lang w:val="en-US"/>
              </w:rPr>
            </w:pPr>
            <w:r w:rsidRPr="00E93A13">
              <w:rPr>
                <w:sz w:val="18"/>
                <w:szCs w:val="18"/>
                <w:lang w:val="en-US"/>
              </w:rPr>
              <w:t>This step must be held 5 min after AEM turns on.</w:t>
            </w:r>
          </w:p>
        </w:tc>
      </w:tr>
      <w:tr w:rsidR="006B2401" w:rsidRPr="003370BF" w14:paraId="3D774D46" w14:textId="77777777" w:rsidTr="006B2401">
        <w:tc>
          <w:tcPr>
            <w:tcW w:w="833" w:type="dxa"/>
          </w:tcPr>
          <w:p w14:paraId="449AFB16" w14:textId="77777777" w:rsidR="006B2401" w:rsidRPr="002640DB" w:rsidRDefault="006B2401" w:rsidP="006B2401">
            <w:pPr>
              <w:pStyle w:val="Tabelltext"/>
              <w:rPr>
                <w:rFonts w:asciiTheme="minorHAnsi" w:hAnsiTheme="minorHAnsi"/>
                <w:sz w:val="18"/>
                <w:szCs w:val="20"/>
                <w:lang w:val="en-GB"/>
              </w:rPr>
            </w:pPr>
            <w:r w:rsidRPr="002640DB">
              <w:rPr>
                <w:rFonts w:asciiTheme="minorHAnsi" w:hAnsiTheme="minorHAnsi"/>
                <w:sz w:val="18"/>
                <w:szCs w:val="20"/>
                <w:lang w:val="en-GB"/>
              </w:rPr>
              <w:t>4</w:t>
            </w:r>
          </w:p>
        </w:tc>
        <w:tc>
          <w:tcPr>
            <w:tcW w:w="1014" w:type="dxa"/>
          </w:tcPr>
          <w:p w14:paraId="646C36B4" w14:textId="2D090133" w:rsidR="006B2401" w:rsidRPr="002640DB" w:rsidRDefault="006B2401" w:rsidP="006B2401">
            <w:pPr>
              <w:pStyle w:val="Tabelltext"/>
              <w:rPr>
                <w:rFonts w:asciiTheme="minorHAnsi" w:hAnsiTheme="minorHAnsi"/>
                <w:sz w:val="18"/>
                <w:szCs w:val="20"/>
                <w:lang w:val="en-GB"/>
              </w:rPr>
            </w:pPr>
            <w:r>
              <w:rPr>
                <w:rFonts w:asciiTheme="minorHAnsi" w:hAnsiTheme="minorHAnsi"/>
                <w:sz w:val="18"/>
                <w:szCs w:val="20"/>
                <w:lang w:val="en-GB"/>
              </w:rPr>
              <w:t>900</w:t>
            </w:r>
          </w:p>
        </w:tc>
        <w:tc>
          <w:tcPr>
            <w:tcW w:w="1053" w:type="dxa"/>
          </w:tcPr>
          <w:p w14:paraId="267B805E" w14:textId="159B0108" w:rsidR="006B2401" w:rsidRPr="002640DB" w:rsidRDefault="006B2401" w:rsidP="006B2401">
            <w:pPr>
              <w:pStyle w:val="Punktlista"/>
              <w:numPr>
                <w:ilvl w:val="0"/>
                <w:numId w:val="0"/>
              </w:numPr>
              <w:spacing w:line="240" w:lineRule="auto"/>
              <w:ind w:left="360" w:hanging="360"/>
              <w:rPr>
                <w:rFonts w:cstheme="majorHAnsi"/>
                <w:sz w:val="18"/>
                <w:lang w:val="en-GB"/>
              </w:rPr>
            </w:pPr>
            <w:r w:rsidRPr="002640DB">
              <w:rPr>
                <w:rFonts w:cstheme="majorHAnsi"/>
                <w:sz w:val="18"/>
                <w:lang w:val="en-GB"/>
              </w:rPr>
              <w:t>50.</w:t>
            </w:r>
            <w:r>
              <w:rPr>
                <w:rFonts w:cstheme="majorHAnsi"/>
                <w:sz w:val="18"/>
                <w:lang w:val="en-GB"/>
              </w:rPr>
              <w:t>09</w:t>
            </w:r>
          </w:p>
        </w:tc>
        <w:tc>
          <w:tcPr>
            <w:tcW w:w="709" w:type="dxa"/>
          </w:tcPr>
          <w:p w14:paraId="6D4A19CC" w14:textId="77777777" w:rsidR="006B2401" w:rsidRDefault="006B2401" w:rsidP="006B2401">
            <w:pPr>
              <w:pStyle w:val="Punktlista"/>
              <w:numPr>
                <w:ilvl w:val="0"/>
                <w:numId w:val="0"/>
              </w:numPr>
              <w:spacing w:line="240" w:lineRule="auto"/>
              <w:rPr>
                <w:rFonts w:cstheme="majorHAnsi"/>
                <w:sz w:val="18"/>
                <w:lang w:val="en-GB"/>
              </w:rPr>
            </w:pPr>
            <w:r>
              <w:rPr>
                <w:rFonts w:cstheme="majorHAnsi"/>
                <w:sz w:val="18"/>
                <w:lang w:val="en-GB"/>
              </w:rPr>
              <w:t>On</w:t>
            </w:r>
          </w:p>
          <w:p w14:paraId="616CCDAE" w14:textId="1FE15FBC" w:rsidR="006B2401" w:rsidRPr="002640DB" w:rsidRDefault="006B2401" w:rsidP="006B2401">
            <w:pPr>
              <w:pStyle w:val="Punktlista"/>
              <w:numPr>
                <w:ilvl w:val="0"/>
                <w:numId w:val="0"/>
              </w:numPr>
              <w:spacing w:line="240" w:lineRule="auto"/>
              <w:rPr>
                <w:rFonts w:cstheme="majorHAnsi"/>
                <w:sz w:val="18"/>
                <w:lang w:val="en-GB"/>
              </w:rPr>
            </w:pPr>
            <w:r>
              <w:rPr>
                <w:rFonts w:cstheme="majorHAnsi"/>
                <w:sz w:val="18"/>
                <w:lang w:val="en-GB"/>
              </w:rPr>
              <w:t>Off</w:t>
            </w:r>
          </w:p>
        </w:tc>
        <w:tc>
          <w:tcPr>
            <w:tcW w:w="850" w:type="dxa"/>
          </w:tcPr>
          <w:p w14:paraId="0A06D66D" w14:textId="30E58452" w:rsidR="006B2401" w:rsidRPr="002640DB" w:rsidRDefault="006B2401" w:rsidP="006B2401">
            <w:pPr>
              <w:pStyle w:val="Punktlista"/>
              <w:numPr>
                <w:ilvl w:val="0"/>
                <w:numId w:val="0"/>
              </w:numPr>
              <w:spacing w:line="240" w:lineRule="auto"/>
              <w:rPr>
                <w:rFonts w:cstheme="majorHAnsi"/>
                <w:sz w:val="18"/>
                <w:lang w:val="en-GB"/>
              </w:rPr>
            </w:pPr>
            <w:r>
              <w:rPr>
                <w:rFonts w:cstheme="majorHAnsi"/>
                <w:sz w:val="18"/>
                <w:lang w:val="en-GB"/>
              </w:rPr>
              <w:t>Off</w:t>
            </w:r>
          </w:p>
        </w:tc>
        <w:tc>
          <w:tcPr>
            <w:tcW w:w="2065" w:type="dxa"/>
          </w:tcPr>
          <w:p w14:paraId="54ED911C" w14:textId="315976D8" w:rsidR="006B2401" w:rsidRPr="002640DB" w:rsidRDefault="006B2401" w:rsidP="006B2401">
            <w:pPr>
              <w:pStyle w:val="Punktlista"/>
              <w:numPr>
                <w:ilvl w:val="0"/>
                <w:numId w:val="0"/>
              </w:numPr>
              <w:spacing w:line="240" w:lineRule="auto"/>
              <w:rPr>
                <w:rFonts w:cstheme="majorHAnsi"/>
                <w:sz w:val="18"/>
                <w:highlight w:val="yellow"/>
                <w:lang w:val="en-GB"/>
              </w:rPr>
            </w:pPr>
            <w:r w:rsidRPr="00E93A13">
              <w:rPr>
                <w:rFonts w:cstheme="majorHAnsi"/>
                <w:sz w:val="18"/>
                <w:lang w:val="en-GB"/>
              </w:rPr>
              <w:t>NEM must be turned on when stepping into the normal frequency band. The step must be held until NEM and AEM turns off</w:t>
            </w:r>
            <w:r>
              <w:rPr>
                <w:rFonts w:cstheme="majorHAnsi"/>
                <w:sz w:val="18"/>
                <w:lang w:val="en-GB"/>
              </w:rPr>
              <w:t>.</w:t>
            </w:r>
          </w:p>
        </w:tc>
      </w:tr>
    </w:tbl>
    <w:p w14:paraId="07429700" w14:textId="2F187421" w:rsidR="00A930BA" w:rsidRDefault="00A930BA" w:rsidP="00A930BA">
      <w:pPr>
        <w:pStyle w:val="Brdtext"/>
        <w:rPr>
          <w:lang w:val="en-GB"/>
        </w:rPr>
      </w:pPr>
    </w:p>
    <w:p w14:paraId="582BE0FE" w14:textId="700182AB" w:rsidR="00B634C7" w:rsidRPr="006B2401" w:rsidRDefault="00B634C7" w:rsidP="00A930BA">
      <w:pPr>
        <w:pStyle w:val="Brdtext"/>
        <w:rPr>
          <w:lang w:val="en-US"/>
        </w:rPr>
      </w:pPr>
      <w:r w:rsidRPr="00B634C7">
        <w:rPr>
          <w:lang w:val="en-US"/>
        </w:rPr>
        <w:t>T</w:t>
      </w:r>
      <w:r>
        <w:rPr>
          <w:lang w:val="en-US"/>
        </w:rPr>
        <w:t>he step sequence should b</w:t>
      </w:r>
      <w:r w:rsidRPr="00B634C7">
        <w:rPr>
          <w:lang w:val="en-US"/>
        </w:rPr>
        <w:t>e performed for the most challenging</w:t>
      </w:r>
      <w:r>
        <w:rPr>
          <w:lang w:val="en-US"/>
        </w:rPr>
        <w:t xml:space="preserve"> operational condition, </w:t>
      </w:r>
      <w:r w:rsidRPr="00B634C7">
        <w:rPr>
          <w:lang w:val="en-US"/>
        </w:rPr>
        <w:t xml:space="preserve">typically high load and low droop. </w:t>
      </w:r>
    </w:p>
    <w:p w14:paraId="5C38FDD4" w14:textId="3FB27F75" w:rsidR="003C5BA7" w:rsidRPr="002640DB" w:rsidRDefault="003C5BA7" w:rsidP="003C5BA7">
      <w:pPr>
        <w:pStyle w:val="Rubrik2"/>
        <w:rPr>
          <w:lang w:val="en-GB"/>
        </w:rPr>
      </w:pPr>
      <w:r w:rsidRPr="002640DB">
        <w:rPr>
          <w:lang w:val="en-GB"/>
        </w:rPr>
        <w:t>Sin</w:t>
      </w:r>
      <w:r w:rsidR="00AC5479" w:rsidRPr="002640DB">
        <w:rPr>
          <w:lang w:val="en-GB"/>
        </w:rPr>
        <w:t xml:space="preserve">e response </w:t>
      </w:r>
      <w:r w:rsidRPr="002640DB">
        <w:rPr>
          <w:lang w:val="en-GB"/>
        </w:rPr>
        <w:t xml:space="preserve">test </w:t>
      </w:r>
    </w:p>
    <w:p w14:paraId="681DF1E0" w14:textId="06493ECD" w:rsidR="00AC5479" w:rsidRPr="002640DB" w:rsidRDefault="00AC5479" w:rsidP="00AC5479">
      <w:pPr>
        <w:pStyle w:val="Numreradlista"/>
        <w:rPr>
          <w:lang w:val="en-GB"/>
        </w:rPr>
      </w:pPr>
      <w:r w:rsidRPr="002640DB">
        <w:rPr>
          <w:lang w:val="en-GB"/>
        </w:rPr>
        <w:t xml:space="preserve">The sine response test shall be </w:t>
      </w:r>
      <w:r w:rsidR="00A930BA" w:rsidRPr="002640DB">
        <w:rPr>
          <w:lang w:val="en-GB"/>
        </w:rPr>
        <w:t>performed</w:t>
      </w:r>
      <w:r w:rsidRPr="002640DB">
        <w:rPr>
          <w:lang w:val="en-GB"/>
        </w:rPr>
        <w:t xml:space="preserve"> for all FCR-D down providing entities. </w:t>
      </w:r>
    </w:p>
    <w:p w14:paraId="5A825EE6" w14:textId="77777777" w:rsidR="00AC5479" w:rsidRPr="002640DB" w:rsidRDefault="00AC5479" w:rsidP="00AC5479">
      <w:pPr>
        <w:pStyle w:val="Numreradlista"/>
        <w:rPr>
          <w:lang w:val="en-GB"/>
        </w:rPr>
      </w:pPr>
      <w:r w:rsidRPr="002640DB">
        <w:rPr>
          <w:lang w:val="en-GB"/>
        </w:rPr>
        <w:t xml:space="preserve">In the sine response test the frequency varies accordingly:  </w:t>
      </w:r>
    </w:p>
    <w:p w14:paraId="4CDB0042" w14:textId="2711FC10" w:rsidR="003C5BA7" w:rsidRPr="002640DB" w:rsidRDefault="003C5BA7" w:rsidP="00AC5479">
      <w:pPr>
        <w:pStyle w:val="Numreradlista"/>
        <w:rPr>
          <w:lang w:val="en-GB"/>
        </w:rPr>
      </w:pPr>
      <m:oMath>
        <m:r>
          <w:rPr>
            <w:rFonts w:ascii="Cambria Math" w:hAnsi="Cambria Math"/>
            <w:lang w:val="en-GB"/>
          </w:rPr>
          <m:t>f=50.3+0.1*</m:t>
        </m:r>
        <m:r>
          <m:rPr>
            <m:sty m:val="p"/>
          </m:rPr>
          <w:rPr>
            <w:rFonts w:ascii="Cambria Math" w:hAnsi="Cambria Math"/>
            <w:lang w:val="en-GB"/>
          </w:rPr>
          <m:t>sin⁡</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2πt</m:t>
                </m:r>
              </m:num>
              <m:den>
                <m:r>
                  <w:rPr>
                    <w:rFonts w:ascii="Cambria Math" w:hAnsi="Cambria Math"/>
                    <w:lang w:val="en-GB"/>
                  </w:rPr>
                  <m:t>T</m:t>
                </m:r>
              </m:den>
            </m:f>
          </m:e>
        </m:d>
      </m:oMath>
      <w:r w:rsidRPr="002640DB">
        <w:rPr>
          <w:lang w:val="en-GB"/>
        </w:rPr>
        <w:t>,</w:t>
      </w:r>
      <w:r w:rsidR="006B2401">
        <w:rPr>
          <w:lang w:val="en-GB"/>
        </w:rPr>
        <w:t xml:space="preserve"> </w:t>
      </w:r>
      <w:r w:rsidR="006B2401">
        <w:rPr>
          <w:rStyle w:val="Fotnotsreferens"/>
          <w:lang w:val="en-GB"/>
        </w:rPr>
        <w:footnoteReference w:id="5"/>
      </w:r>
    </w:p>
    <w:p w14:paraId="17DBD7D6" w14:textId="2F7831FE" w:rsidR="00B52EB9" w:rsidRPr="002640DB" w:rsidRDefault="00B52EB9" w:rsidP="00B52EB9">
      <w:pPr>
        <w:pStyle w:val="Numreradlista"/>
        <w:rPr>
          <w:lang w:val="en-GB"/>
        </w:rPr>
      </w:pPr>
      <w:r w:rsidRPr="002640DB">
        <w:rPr>
          <w:lang w:val="en-GB"/>
        </w:rPr>
        <w:t>I.e. a sinus with the amplitude of 0.1</w:t>
      </w:r>
      <w:r w:rsidR="005F38F7" w:rsidRPr="002640DB">
        <w:rPr>
          <w:lang w:val="en-GB"/>
        </w:rPr>
        <w:t xml:space="preserve"> Hz around 50.3 Hz, and varying</w:t>
      </w:r>
      <w:r w:rsidRPr="002640DB">
        <w:rPr>
          <w:lang w:val="en-GB"/>
        </w:rPr>
        <w:t xml:space="preserve"> periods, T. For every new </w:t>
      </w:r>
      <w:r w:rsidR="005F38F7" w:rsidRPr="002640DB">
        <w:rPr>
          <w:lang w:val="en-GB"/>
        </w:rPr>
        <w:t>period,</w:t>
      </w:r>
      <w:r w:rsidRPr="002640DB">
        <w:rPr>
          <w:lang w:val="en-GB"/>
        </w:rPr>
        <w:t xml:space="preserve"> the sine response shall stabilize and then the number of stationary periods shall be logged. The required periods and the number of stationary periods are listed in </w:t>
      </w:r>
      <w:r w:rsidRPr="002640DB">
        <w:rPr>
          <w:lang w:val="en-GB"/>
        </w:rPr>
        <w:fldChar w:fldCharType="begin"/>
      </w:r>
      <w:r w:rsidRPr="002640DB">
        <w:rPr>
          <w:lang w:val="en-GB"/>
        </w:rPr>
        <w:instrText xml:space="preserve"> REF _Ref125100402 \h  \* MERGEFORMAT </w:instrText>
      </w:r>
      <w:r w:rsidRPr="002640DB">
        <w:rPr>
          <w:lang w:val="en-GB"/>
        </w:rPr>
      </w:r>
      <w:r w:rsidRPr="002640DB">
        <w:rPr>
          <w:lang w:val="en-GB"/>
        </w:rPr>
        <w:fldChar w:fldCharType="separate"/>
      </w:r>
      <w:r w:rsidRPr="002640DB">
        <w:rPr>
          <w:lang w:val="en-GB"/>
        </w:rPr>
        <w:t xml:space="preserve">Table </w:t>
      </w:r>
      <w:r w:rsidRPr="002640DB">
        <w:rPr>
          <w:noProof/>
          <w:lang w:val="en-GB"/>
        </w:rPr>
        <w:t>7</w:t>
      </w:r>
      <w:r w:rsidRPr="002640DB">
        <w:rPr>
          <w:lang w:val="en-GB"/>
        </w:rPr>
        <w:fldChar w:fldCharType="end"/>
      </w:r>
      <w:r w:rsidRPr="002640DB">
        <w:rPr>
          <w:lang w:val="en-GB"/>
        </w:rPr>
        <w:t xml:space="preserve"> together with the recommended number of periods (though the total number of periods required to reach steady state depends on the design of the unit, and should be checked during test).</w:t>
      </w:r>
    </w:p>
    <w:p w14:paraId="6476972C" w14:textId="077DBD49" w:rsidR="00B52EB9" w:rsidRPr="002640DB" w:rsidRDefault="00B52EB9" w:rsidP="00B52EB9">
      <w:pPr>
        <w:pStyle w:val="Numreradlista"/>
        <w:rPr>
          <w:lang w:val="en-GB"/>
        </w:rPr>
      </w:pPr>
      <w:r w:rsidRPr="002640DB">
        <w:rPr>
          <w:lang w:val="en-GB"/>
        </w:rPr>
        <w:t xml:space="preserve">The provider of FCR-D down can chose to test more periods to evaluate the Transfer function in the area otherwise interpolated (see </w:t>
      </w:r>
      <w:r w:rsidRPr="002640DB">
        <w:rPr>
          <w:i/>
          <w:lang w:val="en-GB"/>
        </w:rPr>
        <w:t xml:space="preserve">Technical Requirements for Frequency Containment Reserve Provision in the Nordic Synchronous Area </w:t>
      </w:r>
      <w:sdt>
        <w:sdtPr>
          <w:rPr>
            <w:i/>
            <w:lang w:val="en-GB"/>
          </w:rPr>
          <w:id w:val="-1751802788"/>
          <w:citation/>
        </w:sdtPr>
        <w:sdtEndPr/>
        <w:sdtContent>
          <w:r w:rsidRPr="002640DB">
            <w:rPr>
              <w:i/>
              <w:lang w:val="en-GB"/>
            </w:rPr>
            <w:fldChar w:fldCharType="begin"/>
          </w:r>
          <w:r w:rsidRPr="002640DB">
            <w:rPr>
              <w:lang w:val="en-GB"/>
            </w:rPr>
            <w:instrText xml:space="preserve"> CITATION Tec \l 1053 </w:instrText>
          </w:r>
          <w:r w:rsidRPr="002640DB">
            <w:rPr>
              <w:i/>
              <w:lang w:val="en-GB"/>
            </w:rPr>
            <w:fldChar w:fldCharType="separate"/>
          </w:r>
          <w:r w:rsidRPr="002640DB">
            <w:rPr>
              <w:noProof/>
              <w:lang w:val="en-GB"/>
            </w:rPr>
            <w:t>[1]</w:t>
          </w:r>
          <w:r w:rsidRPr="002640DB">
            <w:rPr>
              <w:i/>
              <w:lang w:val="en-GB"/>
            </w:rPr>
            <w:fldChar w:fldCharType="end"/>
          </w:r>
        </w:sdtContent>
      </w:sdt>
      <w:r w:rsidRPr="002640DB">
        <w:rPr>
          <w:lang w:val="en-GB"/>
        </w:rPr>
        <w:t>.</w:t>
      </w:r>
    </w:p>
    <w:p w14:paraId="165F1D24" w14:textId="77777777" w:rsidR="00B52EB9" w:rsidRPr="002640DB" w:rsidRDefault="00B52EB9" w:rsidP="003C5BA7">
      <w:pPr>
        <w:pStyle w:val="Numreradlista"/>
        <w:rPr>
          <w:lang w:val="en-GB"/>
        </w:rPr>
      </w:pPr>
    </w:p>
    <w:p w14:paraId="36EAD5EC" w14:textId="77777777" w:rsidR="00EE0FFA" w:rsidRPr="002640DB" w:rsidRDefault="00EE0FFA" w:rsidP="001C3553">
      <w:pPr>
        <w:pStyle w:val="Punktlista"/>
        <w:numPr>
          <w:ilvl w:val="0"/>
          <w:numId w:val="0"/>
        </w:numPr>
        <w:rPr>
          <w:rStyle w:val="BrdtextChar"/>
          <w:lang w:val="en-GB"/>
        </w:rPr>
      </w:pPr>
    </w:p>
    <w:p w14:paraId="4F8DB74B" w14:textId="7CB34B38" w:rsidR="00C249D6" w:rsidRPr="002640DB" w:rsidRDefault="00B52EB9" w:rsidP="00C249D6">
      <w:pPr>
        <w:pStyle w:val="textregular"/>
        <w:keepNext/>
        <w:jc w:val="center"/>
      </w:pPr>
      <w:r w:rsidRPr="002640DB">
        <w:rPr>
          <w:noProof/>
          <w:lang w:val="sv-SE" w:eastAsia="sv-SE"/>
        </w:rPr>
        <w:lastRenderedPageBreak/>
        <w:drawing>
          <wp:inline distT="0" distB="0" distL="0" distR="0" wp14:anchorId="19EDA43F" wp14:editId="3380D41C">
            <wp:extent cx="4679950" cy="2330450"/>
            <wp:effectExtent l="0" t="0" r="635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9950" cy="2330450"/>
                    </a:xfrm>
                    <a:prstGeom prst="rect">
                      <a:avLst/>
                    </a:prstGeom>
                    <a:noFill/>
                  </pic:spPr>
                </pic:pic>
              </a:graphicData>
            </a:graphic>
          </wp:inline>
        </w:drawing>
      </w:r>
    </w:p>
    <w:p w14:paraId="6CBD7875" w14:textId="415C7C08" w:rsidR="00EE0FFA" w:rsidRPr="002640DB" w:rsidRDefault="00C249D6" w:rsidP="00C249D6">
      <w:pPr>
        <w:pStyle w:val="Beskrivning"/>
        <w:jc w:val="center"/>
        <w:rPr>
          <w:lang w:val="en-GB"/>
        </w:rPr>
      </w:pPr>
      <w:r w:rsidRPr="002640DB">
        <w:rPr>
          <w:lang w:val="en-GB"/>
        </w:rPr>
        <w:t>Figur</w:t>
      </w:r>
      <w:r w:rsidR="00B52EB9" w:rsidRPr="002640DB">
        <w:rPr>
          <w:lang w:val="en-GB"/>
        </w:rPr>
        <w:t>e</w:t>
      </w:r>
      <w:r w:rsidRPr="002640DB">
        <w:rPr>
          <w:lang w:val="en-GB"/>
        </w:rPr>
        <w:t xml:space="preserve"> </w:t>
      </w:r>
      <w:r w:rsidR="00D51F48" w:rsidRPr="002640DB">
        <w:rPr>
          <w:lang w:val="en-GB"/>
        </w:rPr>
        <w:fldChar w:fldCharType="begin"/>
      </w:r>
      <w:r w:rsidR="00D51F48" w:rsidRPr="002640DB">
        <w:rPr>
          <w:lang w:val="en-GB"/>
        </w:rPr>
        <w:instrText xml:space="preserve"> SEQ Figur \* ARABIC </w:instrText>
      </w:r>
      <w:r w:rsidR="00D51F48" w:rsidRPr="002640DB">
        <w:rPr>
          <w:lang w:val="en-GB"/>
        </w:rPr>
        <w:fldChar w:fldCharType="separate"/>
      </w:r>
      <w:r w:rsidR="00C27F8D">
        <w:rPr>
          <w:noProof/>
          <w:lang w:val="en-GB"/>
        </w:rPr>
        <w:t>3</w:t>
      </w:r>
      <w:r w:rsidR="00D51F48" w:rsidRPr="002640DB">
        <w:rPr>
          <w:noProof/>
          <w:lang w:val="en-GB"/>
        </w:rPr>
        <w:fldChar w:fldCharType="end"/>
      </w:r>
      <w:r w:rsidRPr="002640DB">
        <w:rPr>
          <w:lang w:val="en-GB"/>
        </w:rPr>
        <w:t xml:space="preserve">. </w:t>
      </w:r>
      <w:r w:rsidR="00B52EB9" w:rsidRPr="002640DB">
        <w:rPr>
          <w:lang w:val="en-GB"/>
        </w:rPr>
        <w:t xml:space="preserve">FCR-D down sine response test. Note that the figure only show one example of a period and note the whole test sequence.  </w:t>
      </w:r>
    </w:p>
    <w:p w14:paraId="526F2D30" w14:textId="0565D087" w:rsidR="00C249D6" w:rsidRPr="002640DB" w:rsidRDefault="00B52EB9" w:rsidP="00C249D6">
      <w:pPr>
        <w:pStyle w:val="Beskrivning"/>
        <w:keepNext/>
        <w:rPr>
          <w:lang w:val="en-GB"/>
        </w:rPr>
      </w:pPr>
      <w:bookmarkStart w:id="8" w:name="_Ref125100402"/>
      <w:r w:rsidRPr="002640DB">
        <w:rPr>
          <w:lang w:val="en-GB"/>
        </w:rPr>
        <w:t>Table</w:t>
      </w:r>
      <w:r w:rsidR="00C249D6" w:rsidRPr="002640DB">
        <w:rPr>
          <w:lang w:val="en-GB"/>
        </w:rPr>
        <w:t xml:space="preserve"> </w:t>
      </w:r>
      <w:r w:rsidR="00D51F48" w:rsidRPr="002640DB">
        <w:rPr>
          <w:lang w:val="en-GB"/>
        </w:rPr>
        <w:fldChar w:fldCharType="begin"/>
      </w:r>
      <w:r w:rsidR="00D51F48" w:rsidRPr="002640DB">
        <w:rPr>
          <w:lang w:val="en-GB"/>
        </w:rPr>
        <w:instrText xml:space="preserve"> SEQ Tabell \* ARABIC </w:instrText>
      </w:r>
      <w:r w:rsidR="00D51F48" w:rsidRPr="002640DB">
        <w:rPr>
          <w:lang w:val="en-GB"/>
        </w:rPr>
        <w:fldChar w:fldCharType="separate"/>
      </w:r>
      <w:r w:rsidR="00C249D6" w:rsidRPr="002640DB">
        <w:rPr>
          <w:noProof/>
          <w:lang w:val="en-GB"/>
        </w:rPr>
        <w:t>7</w:t>
      </w:r>
      <w:r w:rsidR="00D51F48" w:rsidRPr="002640DB">
        <w:rPr>
          <w:noProof/>
          <w:lang w:val="en-GB"/>
        </w:rPr>
        <w:fldChar w:fldCharType="end"/>
      </w:r>
      <w:bookmarkEnd w:id="8"/>
      <w:r w:rsidR="00C249D6" w:rsidRPr="002640DB">
        <w:rPr>
          <w:lang w:val="en-GB"/>
        </w:rPr>
        <w:t xml:space="preserve">. </w:t>
      </w:r>
      <w:r w:rsidRPr="002640DB">
        <w:rPr>
          <w:lang w:val="en-GB"/>
        </w:rPr>
        <w:t>Specification of input signals for the sine response test for FCR-D down.</w:t>
      </w:r>
      <w:r w:rsidR="00596FD7" w:rsidRPr="002640DB">
        <w:rPr>
          <w:lang w:val="en-GB"/>
        </w:rPr>
        <w:t xml:space="preserve"> The sines with 90, 150 and 300 second periods only need to be performed for entities that utilize mode shifting. </w:t>
      </w:r>
      <w:r w:rsidR="006B2401" w:rsidRPr="006B2401">
        <w:rPr>
          <w:lang w:val="en-GB"/>
        </w:rPr>
        <w:t>If mode shifting are utilized and the same parameters are u</w:t>
      </w:r>
      <w:r w:rsidR="006B2401">
        <w:rPr>
          <w:lang w:val="en-GB"/>
        </w:rPr>
        <w:t>sed for FCR-N as for FCR-D sta</w:t>
      </w:r>
      <w:r w:rsidR="006B2401" w:rsidRPr="006B2401">
        <w:rPr>
          <w:lang w:val="en-GB"/>
        </w:rPr>
        <w:t>bility mode the test could be performed with 50.0 Hz as frequency (i.e. be performed in FCR-N mode).</w:t>
      </w:r>
    </w:p>
    <w:tbl>
      <w:tblPr>
        <w:tblStyle w:val="SvKTabellformat"/>
        <w:tblW w:w="0" w:type="auto"/>
        <w:tblLook w:val="04A0" w:firstRow="1" w:lastRow="0" w:firstColumn="1" w:lastColumn="0" w:noHBand="0" w:noVBand="1"/>
      </w:tblPr>
      <w:tblGrid>
        <w:gridCol w:w="1783"/>
        <w:gridCol w:w="3686"/>
      </w:tblGrid>
      <w:tr w:rsidR="003C5BA7" w:rsidRPr="003370BF" w14:paraId="6AD41552" w14:textId="77777777" w:rsidTr="008300AE">
        <w:trPr>
          <w:cnfStyle w:val="100000000000" w:firstRow="1" w:lastRow="0" w:firstColumn="0" w:lastColumn="0" w:oddVBand="0" w:evenVBand="0" w:oddHBand="0" w:evenHBand="0" w:firstRowFirstColumn="0" w:firstRowLastColumn="0" w:lastRowFirstColumn="0" w:lastRowLastColumn="0"/>
        </w:trPr>
        <w:tc>
          <w:tcPr>
            <w:tcW w:w="1783" w:type="dxa"/>
          </w:tcPr>
          <w:p w14:paraId="43F8E974" w14:textId="2D4EB0EC" w:rsidR="003C5BA7" w:rsidRPr="002640DB" w:rsidRDefault="00B52EB9" w:rsidP="008300AE">
            <w:pPr>
              <w:pStyle w:val="Tabelltext"/>
              <w:rPr>
                <w:rFonts w:asciiTheme="minorHAnsi" w:hAnsiTheme="minorHAnsi"/>
                <w:sz w:val="18"/>
                <w:szCs w:val="20"/>
                <w:lang w:val="en-GB"/>
              </w:rPr>
            </w:pPr>
            <w:r w:rsidRPr="002640DB">
              <w:rPr>
                <w:rFonts w:asciiTheme="minorHAnsi" w:hAnsiTheme="minorHAnsi"/>
                <w:sz w:val="18"/>
                <w:szCs w:val="20"/>
                <w:lang w:val="en-GB"/>
              </w:rPr>
              <w:t>Period</w:t>
            </w:r>
            <w:r w:rsidR="003C5BA7" w:rsidRPr="002640DB">
              <w:rPr>
                <w:rFonts w:asciiTheme="minorHAnsi" w:hAnsiTheme="minorHAnsi"/>
                <w:sz w:val="18"/>
                <w:szCs w:val="20"/>
                <w:lang w:val="en-GB"/>
              </w:rPr>
              <w:t>, T [s]</w:t>
            </w:r>
          </w:p>
        </w:tc>
        <w:tc>
          <w:tcPr>
            <w:tcW w:w="3686" w:type="dxa"/>
          </w:tcPr>
          <w:p w14:paraId="27F8E8F0" w14:textId="44E076BD" w:rsidR="00B52EB9" w:rsidRPr="002640DB" w:rsidRDefault="00B52EB9" w:rsidP="00B52EB9">
            <w:pPr>
              <w:pStyle w:val="Tabelltext"/>
              <w:rPr>
                <w:rFonts w:asciiTheme="minorHAnsi" w:hAnsiTheme="minorHAnsi"/>
                <w:sz w:val="18"/>
                <w:szCs w:val="20"/>
                <w:lang w:val="en-GB"/>
              </w:rPr>
            </w:pPr>
            <w:r w:rsidRPr="002640DB">
              <w:rPr>
                <w:rFonts w:asciiTheme="minorHAnsi" w:hAnsiTheme="minorHAnsi"/>
                <w:sz w:val="18"/>
                <w:szCs w:val="20"/>
                <w:lang w:val="en-GB"/>
              </w:rPr>
              <w:t>No. of stationary periods</w:t>
            </w:r>
          </w:p>
          <w:p w14:paraId="3F20DD3C" w14:textId="130D071F" w:rsidR="003C5BA7" w:rsidRPr="002640DB" w:rsidRDefault="00B52EB9" w:rsidP="00B52EB9">
            <w:pPr>
              <w:pStyle w:val="Tabelltext"/>
              <w:rPr>
                <w:rFonts w:asciiTheme="minorHAnsi" w:hAnsiTheme="minorHAnsi"/>
                <w:sz w:val="18"/>
                <w:szCs w:val="20"/>
                <w:lang w:val="en-GB"/>
              </w:rPr>
            </w:pPr>
            <w:r w:rsidRPr="002640DB">
              <w:rPr>
                <w:rFonts w:asciiTheme="minorHAnsi" w:hAnsiTheme="minorHAnsi"/>
                <w:sz w:val="18"/>
                <w:szCs w:val="20"/>
                <w:lang w:val="en-GB"/>
              </w:rPr>
              <w:t>(Recommended total No. of periods)</w:t>
            </w:r>
          </w:p>
        </w:tc>
      </w:tr>
      <w:tr w:rsidR="003C5BA7" w:rsidRPr="002640DB" w14:paraId="3E29C80A" w14:textId="77777777" w:rsidTr="008300AE">
        <w:tc>
          <w:tcPr>
            <w:tcW w:w="1783" w:type="dxa"/>
          </w:tcPr>
          <w:p w14:paraId="6542D26A" w14:textId="77777777" w:rsidR="003C5BA7" w:rsidRPr="002640DB" w:rsidRDefault="003C5BA7" w:rsidP="008300AE">
            <w:pPr>
              <w:pStyle w:val="Tabelltext"/>
              <w:rPr>
                <w:rFonts w:asciiTheme="minorHAnsi" w:hAnsiTheme="minorHAnsi"/>
                <w:sz w:val="18"/>
                <w:szCs w:val="20"/>
                <w:lang w:val="en-GB"/>
              </w:rPr>
            </w:pPr>
            <w:r w:rsidRPr="002640DB">
              <w:rPr>
                <w:rFonts w:asciiTheme="minorHAnsi" w:hAnsiTheme="minorHAnsi"/>
                <w:sz w:val="18"/>
                <w:szCs w:val="20"/>
                <w:lang w:val="en-GB"/>
              </w:rPr>
              <w:t>10</w:t>
            </w:r>
          </w:p>
        </w:tc>
        <w:tc>
          <w:tcPr>
            <w:tcW w:w="3686" w:type="dxa"/>
          </w:tcPr>
          <w:p w14:paraId="4F8F0E70" w14:textId="77777777" w:rsidR="003C5BA7" w:rsidRPr="002640DB" w:rsidRDefault="003C5BA7" w:rsidP="008300AE">
            <w:pPr>
              <w:pStyle w:val="Punktlista"/>
              <w:numPr>
                <w:ilvl w:val="0"/>
                <w:numId w:val="0"/>
              </w:numPr>
              <w:spacing w:after="0" w:line="240" w:lineRule="auto"/>
              <w:ind w:left="360" w:hanging="360"/>
              <w:rPr>
                <w:rFonts w:cstheme="majorHAnsi"/>
                <w:sz w:val="18"/>
                <w:lang w:val="en-GB"/>
              </w:rPr>
            </w:pPr>
            <w:r w:rsidRPr="002640DB">
              <w:rPr>
                <w:rFonts w:cstheme="majorHAnsi"/>
                <w:sz w:val="18"/>
                <w:lang w:val="en-GB"/>
              </w:rPr>
              <w:t>5 (20)</w:t>
            </w:r>
          </w:p>
        </w:tc>
      </w:tr>
      <w:tr w:rsidR="003C5BA7" w:rsidRPr="002640DB" w14:paraId="3B212836" w14:textId="77777777" w:rsidTr="008300AE">
        <w:tc>
          <w:tcPr>
            <w:tcW w:w="1783" w:type="dxa"/>
          </w:tcPr>
          <w:p w14:paraId="63EBE9F1" w14:textId="77777777" w:rsidR="003C5BA7" w:rsidRPr="002640DB" w:rsidRDefault="003C5BA7" w:rsidP="008300AE">
            <w:pPr>
              <w:pStyle w:val="Tabelltext"/>
              <w:rPr>
                <w:rFonts w:asciiTheme="minorHAnsi" w:hAnsiTheme="minorHAnsi"/>
                <w:sz w:val="18"/>
                <w:szCs w:val="20"/>
                <w:lang w:val="en-GB"/>
              </w:rPr>
            </w:pPr>
            <w:r w:rsidRPr="002640DB">
              <w:rPr>
                <w:rFonts w:asciiTheme="minorHAnsi" w:hAnsiTheme="minorHAnsi"/>
                <w:sz w:val="18"/>
                <w:szCs w:val="20"/>
                <w:lang w:val="en-GB"/>
              </w:rPr>
              <w:t>15</w:t>
            </w:r>
          </w:p>
        </w:tc>
        <w:tc>
          <w:tcPr>
            <w:tcW w:w="3686" w:type="dxa"/>
          </w:tcPr>
          <w:p w14:paraId="6C7AB93C" w14:textId="77777777" w:rsidR="003C5BA7" w:rsidRPr="002640DB" w:rsidRDefault="003C5BA7" w:rsidP="008300AE">
            <w:pPr>
              <w:pStyle w:val="Punktlista"/>
              <w:numPr>
                <w:ilvl w:val="0"/>
                <w:numId w:val="0"/>
              </w:numPr>
              <w:spacing w:line="240" w:lineRule="auto"/>
              <w:ind w:left="360" w:hanging="360"/>
              <w:rPr>
                <w:rFonts w:cstheme="majorHAnsi"/>
                <w:sz w:val="18"/>
                <w:lang w:val="en-GB"/>
              </w:rPr>
            </w:pPr>
            <w:r w:rsidRPr="002640DB">
              <w:rPr>
                <w:rFonts w:cstheme="majorHAnsi"/>
                <w:sz w:val="18"/>
                <w:lang w:val="en-GB"/>
              </w:rPr>
              <w:t>5 (15)</w:t>
            </w:r>
          </w:p>
        </w:tc>
      </w:tr>
      <w:tr w:rsidR="003C5BA7" w:rsidRPr="002640DB" w14:paraId="0A04874C" w14:textId="77777777" w:rsidTr="008300AE">
        <w:tc>
          <w:tcPr>
            <w:tcW w:w="1783" w:type="dxa"/>
          </w:tcPr>
          <w:p w14:paraId="02106B60" w14:textId="77777777" w:rsidR="003C5BA7" w:rsidRPr="002640DB" w:rsidRDefault="003C5BA7" w:rsidP="008300AE">
            <w:pPr>
              <w:pStyle w:val="Tabelltext"/>
              <w:rPr>
                <w:rFonts w:asciiTheme="minorHAnsi" w:hAnsiTheme="minorHAnsi"/>
                <w:sz w:val="18"/>
                <w:szCs w:val="20"/>
                <w:lang w:val="en-GB"/>
              </w:rPr>
            </w:pPr>
            <w:r w:rsidRPr="002640DB">
              <w:rPr>
                <w:rFonts w:asciiTheme="minorHAnsi" w:hAnsiTheme="minorHAnsi"/>
                <w:sz w:val="18"/>
                <w:szCs w:val="20"/>
                <w:lang w:val="en-GB"/>
              </w:rPr>
              <w:t>25</w:t>
            </w:r>
          </w:p>
        </w:tc>
        <w:tc>
          <w:tcPr>
            <w:tcW w:w="3686" w:type="dxa"/>
          </w:tcPr>
          <w:p w14:paraId="4AF3E77D" w14:textId="77777777" w:rsidR="003C5BA7" w:rsidRPr="002640DB" w:rsidRDefault="003C5BA7" w:rsidP="008300AE">
            <w:pPr>
              <w:pStyle w:val="Punktlista"/>
              <w:numPr>
                <w:ilvl w:val="0"/>
                <w:numId w:val="0"/>
              </w:numPr>
              <w:spacing w:line="240" w:lineRule="auto"/>
              <w:ind w:left="360" w:hanging="360"/>
              <w:rPr>
                <w:rFonts w:cstheme="majorHAnsi"/>
                <w:sz w:val="18"/>
                <w:lang w:val="en-GB"/>
              </w:rPr>
            </w:pPr>
            <w:r w:rsidRPr="002640DB">
              <w:rPr>
                <w:rFonts w:cstheme="majorHAnsi"/>
                <w:sz w:val="18"/>
                <w:lang w:val="en-GB"/>
              </w:rPr>
              <w:t>5 (10)</w:t>
            </w:r>
          </w:p>
        </w:tc>
      </w:tr>
      <w:tr w:rsidR="003C5BA7" w:rsidRPr="002640DB" w14:paraId="35AC2C7F" w14:textId="77777777" w:rsidTr="008300AE">
        <w:tc>
          <w:tcPr>
            <w:tcW w:w="1783" w:type="dxa"/>
          </w:tcPr>
          <w:p w14:paraId="6AC733C4" w14:textId="6F7BA12F" w:rsidR="003C5BA7" w:rsidRPr="002640DB" w:rsidRDefault="003C5BA7" w:rsidP="008300AE">
            <w:pPr>
              <w:pStyle w:val="Tabelltext"/>
              <w:rPr>
                <w:rFonts w:asciiTheme="minorHAnsi" w:hAnsiTheme="minorHAnsi"/>
                <w:sz w:val="18"/>
                <w:szCs w:val="20"/>
                <w:lang w:val="en-GB"/>
              </w:rPr>
            </w:pPr>
            <w:r w:rsidRPr="002640DB">
              <w:rPr>
                <w:rFonts w:asciiTheme="minorHAnsi" w:hAnsiTheme="minorHAnsi"/>
                <w:sz w:val="18"/>
                <w:szCs w:val="20"/>
                <w:lang w:val="en-GB"/>
              </w:rPr>
              <w:t xml:space="preserve">40 </w:t>
            </w:r>
          </w:p>
        </w:tc>
        <w:tc>
          <w:tcPr>
            <w:tcW w:w="3686" w:type="dxa"/>
          </w:tcPr>
          <w:p w14:paraId="7719D924" w14:textId="77777777" w:rsidR="003C5BA7" w:rsidRPr="002640DB" w:rsidRDefault="003C5BA7" w:rsidP="008300AE">
            <w:pPr>
              <w:pStyle w:val="Punktlista"/>
              <w:numPr>
                <w:ilvl w:val="0"/>
                <w:numId w:val="0"/>
              </w:numPr>
              <w:spacing w:line="240" w:lineRule="auto"/>
              <w:ind w:left="360" w:hanging="360"/>
              <w:rPr>
                <w:rFonts w:cstheme="majorHAnsi"/>
                <w:sz w:val="18"/>
                <w:lang w:val="en-GB"/>
              </w:rPr>
            </w:pPr>
            <w:r w:rsidRPr="002640DB">
              <w:rPr>
                <w:rFonts w:cstheme="majorHAnsi"/>
                <w:sz w:val="18"/>
                <w:lang w:val="en-GB"/>
              </w:rPr>
              <w:t>5 (7)</w:t>
            </w:r>
          </w:p>
        </w:tc>
      </w:tr>
      <w:tr w:rsidR="003C5BA7" w:rsidRPr="002640DB" w14:paraId="68D76396" w14:textId="77777777" w:rsidTr="008300AE">
        <w:tc>
          <w:tcPr>
            <w:tcW w:w="1783" w:type="dxa"/>
          </w:tcPr>
          <w:p w14:paraId="2933C5B3" w14:textId="77777777" w:rsidR="003C5BA7" w:rsidRPr="002640DB" w:rsidRDefault="003C5BA7" w:rsidP="008300AE">
            <w:pPr>
              <w:pStyle w:val="Tabelltext"/>
              <w:rPr>
                <w:rFonts w:asciiTheme="minorHAnsi" w:hAnsiTheme="minorHAnsi"/>
                <w:sz w:val="18"/>
                <w:szCs w:val="20"/>
                <w:lang w:val="en-GB"/>
              </w:rPr>
            </w:pPr>
            <w:r w:rsidRPr="002640DB">
              <w:rPr>
                <w:rFonts w:asciiTheme="minorHAnsi" w:hAnsiTheme="minorHAnsi"/>
                <w:sz w:val="18"/>
                <w:szCs w:val="20"/>
                <w:lang w:val="en-GB"/>
              </w:rPr>
              <w:t>50</w:t>
            </w:r>
          </w:p>
        </w:tc>
        <w:tc>
          <w:tcPr>
            <w:tcW w:w="3686" w:type="dxa"/>
          </w:tcPr>
          <w:p w14:paraId="42343B65" w14:textId="77777777" w:rsidR="003C5BA7" w:rsidRPr="002640DB" w:rsidRDefault="003C5BA7" w:rsidP="008300AE">
            <w:pPr>
              <w:pStyle w:val="Punktlista"/>
              <w:numPr>
                <w:ilvl w:val="0"/>
                <w:numId w:val="0"/>
              </w:numPr>
              <w:spacing w:line="240" w:lineRule="auto"/>
              <w:ind w:left="360" w:hanging="360"/>
              <w:rPr>
                <w:rFonts w:cstheme="majorHAnsi"/>
                <w:sz w:val="18"/>
                <w:lang w:val="en-GB"/>
              </w:rPr>
            </w:pPr>
            <w:r w:rsidRPr="002640DB">
              <w:rPr>
                <w:rFonts w:cstheme="majorHAnsi"/>
                <w:sz w:val="18"/>
                <w:lang w:val="en-GB"/>
              </w:rPr>
              <w:t>5 (7)</w:t>
            </w:r>
          </w:p>
        </w:tc>
      </w:tr>
      <w:tr w:rsidR="003C5BA7" w:rsidRPr="002640DB" w14:paraId="51E35FC3" w14:textId="77777777" w:rsidTr="008300AE">
        <w:tc>
          <w:tcPr>
            <w:tcW w:w="1783" w:type="dxa"/>
          </w:tcPr>
          <w:p w14:paraId="2A145FCA" w14:textId="77777777" w:rsidR="003C5BA7" w:rsidRPr="002640DB" w:rsidRDefault="003C5BA7" w:rsidP="008300AE">
            <w:pPr>
              <w:pStyle w:val="Tabelltext"/>
              <w:rPr>
                <w:rFonts w:asciiTheme="minorHAnsi" w:hAnsiTheme="minorHAnsi"/>
                <w:sz w:val="18"/>
                <w:szCs w:val="20"/>
                <w:lang w:val="en-GB"/>
              </w:rPr>
            </w:pPr>
            <w:r w:rsidRPr="002640DB">
              <w:rPr>
                <w:rFonts w:asciiTheme="minorHAnsi" w:hAnsiTheme="minorHAnsi"/>
                <w:sz w:val="18"/>
                <w:szCs w:val="20"/>
                <w:lang w:val="en-GB"/>
              </w:rPr>
              <w:t>60</w:t>
            </w:r>
          </w:p>
        </w:tc>
        <w:tc>
          <w:tcPr>
            <w:tcW w:w="3686" w:type="dxa"/>
          </w:tcPr>
          <w:p w14:paraId="6AAB8A3E" w14:textId="77777777" w:rsidR="003C5BA7" w:rsidRPr="002640DB" w:rsidRDefault="003C5BA7" w:rsidP="008300AE">
            <w:pPr>
              <w:pStyle w:val="Punktlista"/>
              <w:numPr>
                <w:ilvl w:val="0"/>
                <w:numId w:val="0"/>
              </w:numPr>
              <w:spacing w:line="240" w:lineRule="auto"/>
              <w:ind w:left="360" w:hanging="360"/>
              <w:rPr>
                <w:rFonts w:cstheme="majorHAnsi"/>
                <w:sz w:val="18"/>
                <w:lang w:val="en-GB"/>
              </w:rPr>
            </w:pPr>
            <w:r w:rsidRPr="002640DB">
              <w:rPr>
                <w:rFonts w:cstheme="majorHAnsi"/>
                <w:sz w:val="18"/>
                <w:lang w:val="en-GB"/>
              </w:rPr>
              <w:t>5 (7)</w:t>
            </w:r>
          </w:p>
        </w:tc>
      </w:tr>
      <w:tr w:rsidR="003C5BA7" w:rsidRPr="002640DB" w14:paraId="374B7828" w14:textId="77777777" w:rsidTr="008300AE">
        <w:tc>
          <w:tcPr>
            <w:tcW w:w="1783" w:type="dxa"/>
          </w:tcPr>
          <w:p w14:paraId="1ADDA39E" w14:textId="77777777" w:rsidR="003C5BA7" w:rsidRPr="002640DB" w:rsidRDefault="003C5BA7" w:rsidP="008300AE">
            <w:pPr>
              <w:pStyle w:val="Tabelltext"/>
              <w:rPr>
                <w:rFonts w:asciiTheme="minorHAnsi" w:hAnsiTheme="minorHAnsi"/>
                <w:sz w:val="18"/>
                <w:szCs w:val="20"/>
                <w:lang w:val="en-GB"/>
              </w:rPr>
            </w:pPr>
            <w:r w:rsidRPr="002640DB">
              <w:rPr>
                <w:rFonts w:asciiTheme="minorHAnsi" w:hAnsiTheme="minorHAnsi"/>
                <w:sz w:val="18"/>
                <w:szCs w:val="20"/>
                <w:lang w:val="en-GB"/>
              </w:rPr>
              <w:t>70</w:t>
            </w:r>
          </w:p>
        </w:tc>
        <w:tc>
          <w:tcPr>
            <w:tcW w:w="3686" w:type="dxa"/>
          </w:tcPr>
          <w:p w14:paraId="43DAADD4" w14:textId="77777777" w:rsidR="003C5BA7" w:rsidRPr="002640DB" w:rsidRDefault="003C5BA7" w:rsidP="008300AE">
            <w:pPr>
              <w:pStyle w:val="Punktlista"/>
              <w:numPr>
                <w:ilvl w:val="0"/>
                <w:numId w:val="0"/>
              </w:numPr>
              <w:spacing w:line="240" w:lineRule="auto"/>
              <w:ind w:left="360" w:hanging="360"/>
              <w:rPr>
                <w:rFonts w:cstheme="majorHAnsi"/>
                <w:sz w:val="18"/>
                <w:lang w:val="en-GB"/>
              </w:rPr>
            </w:pPr>
            <w:r w:rsidRPr="002640DB">
              <w:rPr>
                <w:rFonts w:cstheme="majorHAnsi"/>
                <w:sz w:val="18"/>
                <w:lang w:val="en-GB"/>
              </w:rPr>
              <w:t>5 (7)</w:t>
            </w:r>
          </w:p>
        </w:tc>
      </w:tr>
      <w:tr w:rsidR="003C5BA7" w:rsidRPr="002640DB" w14:paraId="7AFBEBAF" w14:textId="77777777" w:rsidTr="008300AE">
        <w:tc>
          <w:tcPr>
            <w:tcW w:w="1783" w:type="dxa"/>
          </w:tcPr>
          <w:p w14:paraId="654D5DB6" w14:textId="77777777" w:rsidR="003C5BA7" w:rsidRPr="002640DB" w:rsidRDefault="003C5BA7" w:rsidP="008300AE">
            <w:pPr>
              <w:pStyle w:val="Tabelltext"/>
              <w:rPr>
                <w:rFonts w:asciiTheme="minorHAnsi" w:hAnsiTheme="minorHAnsi"/>
                <w:sz w:val="18"/>
                <w:szCs w:val="20"/>
                <w:lang w:val="en-GB"/>
              </w:rPr>
            </w:pPr>
            <w:r w:rsidRPr="002640DB">
              <w:rPr>
                <w:rFonts w:asciiTheme="minorHAnsi" w:hAnsiTheme="minorHAnsi"/>
                <w:sz w:val="18"/>
                <w:szCs w:val="20"/>
                <w:lang w:val="en-GB"/>
              </w:rPr>
              <w:t>90</w:t>
            </w:r>
          </w:p>
        </w:tc>
        <w:tc>
          <w:tcPr>
            <w:tcW w:w="3686" w:type="dxa"/>
          </w:tcPr>
          <w:p w14:paraId="6410FE62" w14:textId="77777777" w:rsidR="003C5BA7" w:rsidRPr="002640DB" w:rsidRDefault="003C5BA7" w:rsidP="008300AE">
            <w:pPr>
              <w:pStyle w:val="Punktlista"/>
              <w:numPr>
                <w:ilvl w:val="0"/>
                <w:numId w:val="0"/>
              </w:numPr>
              <w:spacing w:line="240" w:lineRule="auto"/>
              <w:ind w:left="360" w:hanging="360"/>
              <w:rPr>
                <w:rFonts w:cstheme="majorHAnsi"/>
                <w:sz w:val="18"/>
                <w:lang w:val="en-GB"/>
              </w:rPr>
            </w:pPr>
            <w:r w:rsidRPr="002640DB">
              <w:rPr>
                <w:rFonts w:cstheme="majorHAnsi"/>
                <w:sz w:val="18"/>
                <w:lang w:val="en-GB"/>
              </w:rPr>
              <w:t>5 (7)</w:t>
            </w:r>
          </w:p>
        </w:tc>
      </w:tr>
      <w:tr w:rsidR="003C5BA7" w:rsidRPr="002640DB" w14:paraId="18B08D20" w14:textId="77777777" w:rsidTr="008300AE">
        <w:tc>
          <w:tcPr>
            <w:tcW w:w="1783" w:type="dxa"/>
          </w:tcPr>
          <w:p w14:paraId="2D8DA2F8" w14:textId="77777777" w:rsidR="003C5BA7" w:rsidRPr="002640DB" w:rsidRDefault="003C5BA7" w:rsidP="008300AE">
            <w:pPr>
              <w:pStyle w:val="Tabelltext"/>
              <w:rPr>
                <w:rFonts w:asciiTheme="minorHAnsi" w:hAnsiTheme="minorHAnsi"/>
                <w:sz w:val="18"/>
                <w:szCs w:val="20"/>
                <w:lang w:val="en-GB"/>
              </w:rPr>
            </w:pPr>
            <w:r w:rsidRPr="002640DB">
              <w:rPr>
                <w:rFonts w:asciiTheme="minorHAnsi" w:hAnsiTheme="minorHAnsi"/>
                <w:sz w:val="18"/>
                <w:szCs w:val="20"/>
                <w:lang w:val="en-GB"/>
              </w:rPr>
              <w:t>150</w:t>
            </w:r>
          </w:p>
        </w:tc>
        <w:tc>
          <w:tcPr>
            <w:tcW w:w="3686" w:type="dxa"/>
          </w:tcPr>
          <w:p w14:paraId="2DB1CA74" w14:textId="77777777" w:rsidR="003C5BA7" w:rsidRPr="002640DB" w:rsidRDefault="003C5BA7" w:rsidP="008300AE">
            <w:pPr>
              <w:pStyle w:val="Punktlista"/>
              <w:numPr>
                <w:ilvl w:val="0"/>
                <w:numId w:val="0"/>
              </w:numPr>
              <w:spacing w:line="240" w:lineRule="auto"/>
              <w:ind w:left="360" w:hanging="360"/>
              <w:rPr>
                <w:rFonts w:cstheme="majorHAnsi"/>
                <w:sz w:val="18"/>
                <w:lang w:val="en-GB"/>
              </w:rPr>
            </w:pPr>
            <w:r w:rsidRPr="002640DB">
              <w:rPr>
                <w:rFonts w:cstheme="majorHAnsi"/>
                <w:sz w:val="18"/>
                <w:lang w:val="en-GB"/>
              </w:rPr>
              <w:t>3 (4)</w:t>
            </w:r>
          </w:p>
        </w:tc>
      </w:tr>
      <w:tr w:rsidR="003C5BA7" w:rsidRPr="002640DB" w14:paraId="60DAEBE1" w14:textId="77777777" w:rsidTr="008300AE">
        <w:tc>
          <w:tcPr>
            <w:tcW w:w="1783" w:type="dxa"/>
          </w:tcPr>
          <w:p w14:paraId="4822B4F4" w14:textId="77777777" w:rsidR="003C5BA7" w:rsidRPr="002640DB" w:rsidRDefault="003C5BA7" w:rsidP="008300AE">
            <w:pPr>
              <w:pStyle w:val="Tabelltext"/>
              <w:rPr>
                <w:rFonts w:asciiTheme="minorHAnsi" w:hAnsiTheme="minorHAnsi"/>
                <w:sz w:val="18"/>
                <w:szCs w:val="20"/>
                <w:lang w:val="en-GB"/>
              </w:rPr>
            </w:pPr>
            <w:r w:rsidRPr="002640DB">
              <w:rPr>
                <w:rFonts w:asciiTheme="minorHAnsi" w:hAnsiTheme="minorHAnsi"/>
                <w:sz w:val="18"/>
                <w:szCs w:val="20"/>
                <w:lang w:val="en-GB"/>
              </w:rPr>
              <w:t>300</w:t>
            </w:r>
          </w:p>
        </w:tc>
        <w:tc>
          <w:tcPr>
            <w:tcW w:w="3686" w:type="dxa"/>
          </w:tcPr>
          <w:p w14:paraId="7684D48C" w14:textId="77777777" w:rsidR="003C5BA7" w:rsidRPr="002640DB" w:rsidRDefault="003C5BA7" w:rsidP="008300AE">
            <w:pPr>
              <w:pStyle w:val="Punktlista"/>
              <w:numPr>
                <w:ilvl w:val="0"/>
                <w:numId w:val="0"/>
              </w:numPr>
              <w:spacing w:line="240" w:lineRule="auto"/>
              <w:ind w:left="360" w:hanging="360"/>
              <w:rPr>
                <w:rFonts w:cstheme="majorHAnsi"/>
                <w:sz w:val="18"/>
                <w:lang w:val="en-GB"/>
              </w:rPr>
            </w:pPr>
            <w:r w:rsidRPr="002640DB">
              <w:rPr>
                <w:rFonts w:cstheme="majorHAnsi"/>
                <w:sz w:val="18"/>
                <w:lang w:val="en-GB"/>
              </w:rPr>
              <w:t>2 (3)</w:t>
            </w:r>
          </w:p>
        </w:tc>
      </w:tr>
    </w:tbl>
    <w:p w14:paraId="29DE3F30" w14:textId="77777777" w:rsidR="00697071" w:rsidRPr="002640DB" w:rsidRDefault="00697071" w:rsidP="00697071">
      <w:pPr>
        <w:pStyle w:val="textregular"/>
      </w:pPr>
    </w:p>
    <w:p w14:paraId="2D23CFE9" w14:textId="326AE022" w:rsidR="00596FD7" w:rsidRPr="002640DB" w:rsidRDefault="00B52EB9" w:rsidP="003C5BA7">
      <w:pPr>
        <w:pStyle w:val="Brdtext"/>
        <w:rPr>
          <w:rStyle w:val="BrdtextChar"/>
          <w:lang w:val="en-GB"/>
        </w:rPr>
      </w:pPr>
      <w:r w:rsidRPr="002640DB">
        <w:rPr>
          <w:lang w:val="en-GB"/>
        </w:rPr>
        <w:t>The sine tests need only to be carried out at one operational condition. This should be the operational condition that are most challenging in regards to performance and stability (for FCR-D down this is typically the high loading and high droop settings).</w:t>
      </w:r>
      <w:r w:rsidR="00596FD7" w:rsidRPr="002640DB">
        <w:rPr>
          <w:lang w:val="en-GB"/>
        </w:rPr>
        <w:t xml:space="preserve"> If the same parameter set is utilized for both FCR-D down and FCR-D up provision it is </w:t>
      </w:r>
      <w:r w:rsidR="0074681E" w:rsidRPr="002640DB">
        <w:rPr>
          <w:lang w:val="en-GB"/>
        </w:rPr>
        <w:t>sufficient</w:t>
      </w:r>
      <w:r w:rsidR="00596FD7" w:rsidRPr="002640DB">
        <w:rPr>
          <w:lang w:val="en-GB"/>
        </w:rPr>
        <w:t xml:space="preserve"> to do the sine response test for either FCR-D up or FCR-D down. The sines with 90, 150 and 300 second periods only need to be performed </w:t>
      </w:r>
      <w:r w:rsidR="00596FD7" w:rsidRPr="002640DB">
        <w:rPr>
          <w:lang w:val="en-GB"/>
        </w:rPr>
        <w:lastRenderedPageBreak/>
        <w:t xml:space="preserve">for entities that utilize mode shifting. For units with mode shifting high performance mode is evaluated and therefore it is important to use enough stationary </w:t>
      </w:r>
      <w:r w:rsidR="00A930BA" w:rsidRPr="002640DB">
        <w:rPr>
          <w:lang w:val="en-GB"/>
        </w:rPr>
        <w:t>periods,</w:t>
      </w:r>
      <w:r w:rsidR="00596FD7" w:rsidRPr="002640DB">
        <w:rPr>
          <w:lang w:val="en-GB"/>
        </w:rPr>
        <w:t xml:space="preserve"> where mode shifting is blocked, are logged. </w:t>
      </w:r>
    </w:p>
    <w:p w14:paraId="077EF01B" w14:textId="0E19BE9E" w:rsidR="007954F0" w:rsidRPr="002640DB" w:rsidRDefault="00B52EB9" w:rsidP="007954F0">
      <w:pPr>
        <w:pStyle w:val="Rubrik2"/>
        <w:rPr>
          <w:lang w:val="en-GB"/>
        </w:rPr>
      </w:pPr>
      <w:r w:rsidRPr="002640DB">
        <w:rPr>
          <w:lang w:val="en-GB"/>
        </w:rPr>
        <w:t>Linearity test</w:t>
      </w:r>
    </w:p>
    <w:p w14:paraId="7219FFA5" w14:textId="6634454C" w:rsidR="00B52EB9" w:rsidRPr="002640DB" w:rsidRDefault="00B52EB9" w:rsidP="00C20044">
      <w:pPr>
        <w:pStyle w:val="Brdtext"/>
        <w:rPr>
          <w:lang w:val="en-GB"/>
        </w:rPr>
      </w:pPr>
      <w:r w:rsidRPr="002640DB">
        <w:rPr>
          <w:lang w:val="en-GB"/>
        </w:rPr>
        <w:t xml:space="preserve">The linearity test shall be performed for FCR-D down providing entities with a non-continuous response. The test is performed by applying a sequence of frequency steps of 100 mHz per step as shown in </w:t>
      </w:r>
      <w:r w:rsidRPr="002640DB">
        <w:rPr>
          <w:lang w:val="en-GB"/>
        </w:rPr>
        <w:fldChar w:fldCharType="begin"/>
      </w:r>
      <w:r w:rsidRPr="002640DB">
        <w:rPr>
          <w:lang w:val="en-GB"/>
        </w:rPr>
        <w:instrText xml:space="preserve"> REF _Ref125100470 \h  \* MERGEFORMAT </w:instrText>
      </w:r>
      <w:r w:rsidRPr="002640DB">
        <w:rPr>
          <w:lang w:val="en-GB"/>
        </w:rPr>
      </w:r>
      <w:r w:rsidRPr="002640DB">
        <w:rPr>
          <w:lang w:val="en-GB"/>
        </w:rPr>
        <w:fldChar w:fldCharType="separate"/>
      </w:r>
      <w:r w:rsidRPr="002640DB">
        <w:rPr>
          <w:lang w:val="en-GB"/>
        </w:rPr>
        <w:t xml:space="preserve">Figure </w:t>
      </w:r>
      <w:r w:rsidRPr="002640DB">
        <w:rPr>
          <w:noProof/>
          <w:lang w:val="en-GB"/>
        </w:rPr>
        <w:t>3</w:t>
      </w:r>
      <w:r w:rsidRPr="002640DB">
        <w:rPr>
          <w:lang w:val="en-GB"/>
        </w:rPr>
        <w:fldChar w:fldCharType="end"/>
      </w:r>
      <w:r w:rsidRPr="002640DB">
        <w:rPr>
          <w:lang w:val="en-GB"/>
        </w:rPr>
        <w:t>. The test sequence will start at 50.1 Hz, move step wise up to 50.5 Hz</w:t>
      </w:r>
      <w:r w:rsidR="005F38F7" w:rsidRPr="002640DB">
        <w:rPr>
          <w:lang w:val="en-GB"/>
        </w:rPr>
        <w:t xml:space="preserve"> </w:t>
      </w:r>
      <w:r w:rsidRPr="002640DB">
        <w:rPr>
          <w:lang w:val="en-GB"/>
        </w:rPr>
        <w:t xml:space="preserve">and then back down to 50.1 Hz again. Each step shall be maintained for a duration of at least 120 seconds. The first 60 seconds allows the response to reach </w:t>
      </w:r>
      <w:r w:rsidR="005F38F7" w:rsidRPr="002640DB">
        <w:rPr>
          <w:lang w:val="en-GB"/>
        </w:rPr>
        <w:t xml:space="preserve">steady state and then the next </w:t>
      </w:r>
      <w:r w:rsidRPr="002640DB">
        <w:rPr>
          <w:lang w:val="en-GB"/>
        </w:rPr>
        <w:t>60 seconds are used for evaluation of the steady state response.  If steady state is not reached within the first 60 seconds, the provider is</w:t>
      </w:r>
      <w:r w:rsidR="006B2401">
        <w:rPr>
          <w:lang w:val="en-GB"/>
        </w:rPr>
        <w:t xml:space="preserve"> allowed to wait longer (up to 5</w:t>
      </w:r>
      <w:r w:rsidRPr="002640DB">
        <w:rPr>
          <w:lang w:val="en-GB"/>
        </w:rPr>
        <w:t xml:space="preserve"> minutes).</w:t>
      </w:r>
    </w:p>
    <w:p w14:paraId="14B607E5" w14:textId="77777777" w:rsidR="00C249D6" w:rsidRPr="002640DB" w:rsidRDefault="00C20044" w:rsidP="00C249D6">
      <w:pPr>
        <w:keepNext/>
        <w:jc w:val="center"/>
        <w:rPr>
          <w:lang w:val="en-GB"/>
        </w:rPr>
      </w:pPr>
      <w:r w:rsidRPr="002640DB">
        <w:rPr>
          <w:noProof/>
          <w:sz w:val="22"/>
          <w:szCs w:val="22"/>
        </w:rPr>
        <w:drawing>
          <wp:inline distT="0" distB="0" distL="0" distR="0" wp14:anchorId="68A5506C" wp14:editId="38CEF571">
            <wp:extent cx="4834550" cy="2549532"/>
            <wp:effectExtent l="0" t="0" r="4445" b="317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5983" cy="2550288"/>
                    </a:xfrm>
                    <a:prstGeom prst="rect">
                      <a:avLst/>
                    </a:prstGeom>
                    <a:noFill/>
                  </pic:spPr>
                </pic:pic>
              </a:graphicData>
            </a:graphic>
          </wp:inline>
        </w:drawing>
      </w:r>
    </w:p>
    <w:p w14:paraId="577381AB" w14:textId="0208FA55" w:rsidR="00697071" w:rsidRPr="002640DB" w:rsidRDefault="00C249D6" w:rsidP="00C249D6">
      <w:pPr>
        <w:pStyle w:val="Beskrivning"/>
        <w:jc w:val="center"/>
        <w:rPr>
          <w:sz w:val="22"/>
          <w:szCs w:val="22"/>
          <w:lang w:val="en-GB"/>
        </w:rPr>
      </w:pPr>
      <w:bookmarkStart w:id="9" w:name="_Ref125100470"/>
      <w:r w:rsidRPr="002640DB">
        <w:rPr>
          <w:lang w:val="en-GB"/>
        </w:rPr>
        <w:t>Figur</w:t>
      </w:r>
      <w:r w:rsidR="00B52EB9" w:rsidRPr="002640DB">
        <w:rPr>
          <w:lang w:val="en-GB"/>
        </w:rPr>
        <w:t>e</w:t>
      </w:r>
      <w:r w:rsidRPr="002640DB">
        <w:rPr>
          <w:lang w:val="en-GB"/>
        </w:rPr>
        <w:t xml:space="preserve"> </w:t>
      </w:r>
      <w:r w:rsidR="00D51F48" w:rsidRPr="002640DB">
        <w:rPr>
          <w:lang w:val="en-GB"/>
        </w:rPr>
        <w:fldChar w:fldCharType="begin"/>
      </w:r>
      <w:r w:rsidR="00D51F48" w:rsidRPr="002640DB">
        <w:rPr>
          <w:lang w:val="en-GB"/>
        </w:rPr>
        <w:instrText xml:space="preserve"> SEQ Figur \* ARABIC </w:instrText>
      </w:r>
      <w:r w:rsidR="00D51F48" w:rsidRPr="002640DB">
        <w:rPr>
          <w:lang w:val="en-GB"/>
        </w:rPr>
        <w:fldChar w:fldCharType="separate"/>
      </w:r>
      <w:r w:rsidR="00C27F8D">
        <w:rPr>
          <w:noProof/>
          <w:lang w:val="en-GB"/>
        </w:rPr>
        <w:t>4</w:t>
      </w:r>
      <w:r w:rsidR="00D51F48" w:rsidRPr="002640DB">
        <w:rPr>
          <w:noProof/>
          <w:lang w:val="en-GB"/>
        </w:rPr>
        <w:fldChar w:fldCharType="end"/>
      </w:r>
      <w:bookmarkEnd w:id="9"/>
      <w:r w:rsidRPr="002640DB">
        <w:rPr>
          <w:lang w:val="en-GB"/>
        </w:rPr>
        <w:t xml:space="preserve">. </w:t>
      </w:r>
      <w:r w:rsidR="00B52EB9" w:rsidRPr="002640DB">
        <w:rPr>
          <w:lang w:val="en-GB"/>
        </w:rPr>
        <w:t>FCR-D down linearity test.</w:t>
      </w:r>
    </w:p>
    <w:p w14:paraId="5EC8549C" w14:textId="57A42031" w:rsidR="00B52EB9" w:rsidRPr="002640DB" w:rsidRDefault="003C5BA7" w:rsidP="00B52EB9">
      <w:pPr>
        <w:pStyle w:val="Rubrik2"/>
        <w:rPr>
          <w:szCs w:val="24"/>
          <w:lang w:val="en-GB"/>
        </w:rPr>
      </w:pPr>
      <w:r w:rsidRPr="002640DB">
        <w:rPr>
          <w:lang w:val="en-GB"/>
        </w:rPr>
        <w:t xml:space="preserve">Test </w:t>
      </w:r>
      <w:r w:rsidR="00B52EB9" w:rsidRPr="002640DB">
        <w:rPr>
          <w:lang w:val="en-GB"/>
        </w:rPr>
        <w:t>of the frequency measurement equipment</w:t>
      </w:r>
    </w:p>
    <w:p w14:paraId="7E74D83A" w14:textId="77777777" w:rsidR="00B52EB9" w:rsidRPr="002640DB" w:rsidRDefault="00B52EB9" w:rsidP="00B52EB9">
      <w:pPr>
        <w:pStyle w:val="Brdtext"/>
        <w:rPr>
          <w:lang w:val="en-GB"/>
        </w:rPr>
      </w:pPr>
      <w:r w:rsidRPr="002640DB">
        <w:rPr>
          <w:lang w:val="en-GB"/>
        </w:rPr>
        <w:t>If the frequency measurement equipment is omitted from the test process by e.g. applying an internal frequency signal to the controller, an approximate  time constant, T</w:t>
      </w:r>
      <w:r w:rsidRPr="002640DB">
        <w:rPr>
          <w:vertAlign w:val="subscript"/>
          <w:lang w:val="en-GB"/>
        </w:rPr>
        <w:t>FME</w:t>
      </w:r>
      <w:r w:rsidRPr="002640DB">
        <w:rPr>
          <w:lang w:val="en-GB"/>
        </w:rPr>
        <w:t>, of the frequency measurement equipment needs to be separately determined using one of the below four options:</w:t>
      </w:r>
    </w:p>
    <w:p w14:paraId="639820BB" w14:textId="765AD573" w:rsidR="00B52EB9" w:rsidRPr="002640DB" w:rsidRDefault="00B52EB9" w:rsidP="00B52EB9">
      <w:pPr>
        <w:pStyle w:val="Liststycke"/>
        <w:numPr>
          <w:ilvl w:val="0"/>
          <w:numId w:val="34"/>
        </w:numPr>
        <w:spacing w:line="360" w:lineRule="auto"/>
        <w:rPr>
          <w:sz w:val="20"/>
          <w:szCs w:val="20"/>
          <w:lang w:val="en-GB"/>
        </w:rPr>
      </w:pPr>
      <w:r w:rsidRPr="002640DB">
        <w:rPr>
          <w:sz w:val="20"/>
          <w:szCs w:val="20"/>
          <w:lang w:val="en-GB"/>
        </w:rPr>
        <w:t xml:space="preserve">Separate test of the frequency measurement loop, by inserting an externally generated frequency step response to measure the time constant of the response. The test is shown in </w:t>
      </w:r>
      <w:r w:rsidRPr="002640DB">
        <w:rPr>
          <w:szCs w:val="20"/>
          <w:lang w:val="en-GB"/>
        </w:rPr>
        <w:fldChar w:fldCharType="begin"/>
      </w:r>
      <w:r w:rsidRPr="002640DB">
        <w:rPr>
          <w:szCs w:val="20"/>
          <w:lang w:val="en-GB"/>
        </w:rPr>
        <w:instrText xml:space="preserve"> REF _Ref125100485 \h  \* MERGEFORMAT </w:instrText>
      </w:r>
      <w:r w:rsidRPr="002640DB">
        <w:rPr>
          <w:szCs w:val="20"/>
          <w:lang w:val="en-GB"/>
        </w:rPr>
      </w:r>
      <w:r w:rsidRPr="002640DB">
        <w:rPr>
          <w:szCs w:val="20"/>
          <w:lang w:val="en-GB"/>
        </w:rPr>
        <w:fldChar w:fldCharType="separate"/>
      </w:r>
      <w:r w:rsidRPr="002640DB">
        <w:rPr>
          <w:lang w:val="en-GB"/>
        </w:rPr>
        <w:t xml:space="preserve">Figure </w:t>
      </w:r>
      <w:r w:rsidRPr="002640DB">
        <w:rPr>
          <w:noProof/>
          <w:lang w:val="en-GB"/>
        </w:rPr>
        <w:t>4</w:t>
      </w:r>
      <w:r w:rsidRPr="002640DB">
        <w:rPr>
          <w:szCs w:val="20"/>
          <w:lang w:val="en-GB"/>
        </w:rPr>
        <w:fldChar w:fldCharType="end"/>
      </w:r>
      <w:r w:rsidRPr="002640DB">
        <w:rPr>
          <w:szCs w:val="20"/>
          <w:lang w:val="en-GB"/>
        </w:rPr>
        <w:t xml:space="preserve">. </w:t>
      </w:r>
      <w:r w:rsidRPr="002640DB">
        <w:rPr>
          <w:sz w:val="20"/>
          <w:szCs w:val="20"/>
          <w:lang w:val="en-GB"/>
        </w:rPr>
        <w:t xml:space="preserve"> </w:t>
      </w:r>
    </w:p>
    <w:p w14:paraId="5E2C82EB" w14:textId="77777777" w:rsidR="00B52EB9" w:rsidRPr="002640DB" w:rsidRDefault="00B52EB9" w:rsidP="00B52EB9">
      <w:pPr>
        <w:pStyle w:val="Liststycke"/>
        <w:numPr>
          <w:ilvl w:val="0"/>
          <w:numId w:val="34"/>
        </w:numPr>
        <w:spacing w:line="360" w:lineRule="auto"/>
        <w:rPr>
          <w:sz w:val="20"/>
          <w:szCs w:val="20"/>
          <w:lang w:val="en-GB"/>
        </w:rPr>
      </w:pPr>
      <w:r w:rsidRPr="002640DB">
        <w:rPr>
          <w:sz w:val="20"/>
          <w:szCs w:val="20"/>
          <w:lang w:val="en-GB"/>
        </w:rPr>
        <w:t>Documentation from supplier of the equipment.</w:t>
      </w:r>
    </w:p>
    <w:p w14:paraId="3F97E226" w14:textId="77777777" w:rsidR="005F38F7" w:rsidRPr="002640DB" w:rsidRDefault="00B52EB9" w:rsidP="00B52EB9">
      <w:pPr>
        <w:pStyle w:val="Liststycke"/>
        <w:numPr>
          <w:ilvl w:val="0"/>
          <w:numId w:val="34"/>
        </w:numPr>
        <w:spacing w:line="360" w:lineRule="auto"/>
        <w:rPr>
          <w:sz w:val="20"/>
          <w:szCs w:val="20"/>
          <w:lang w:val="en-GB"/>
        </w:rPr>
      </w:pPr>
      <w:r w:rsidRPr="002640DB">
        <w:rPr>
          <w:sz w:val="20"/>
          <w:szCs w:val="20"/>
          <w:lang w:val="en-GB"/>
        </w:rPr>
        <w:t>References to previous tests of equal equipment.</w:t>
      </w:r>
    </w:p>
    <w:p w14:paraId="3E410D0F" w14:textId="3426625A" w:rsidR="00B52EB9" w:rsidRPr="002640DB" w:rsidRDefault="00B52EB9" w:rsidP="00B52EB9">
      <w:pPr>
        <w:pStyle w:val="Liststycke"/>
        <w:numPr>
          <w:ilvl w:val="0"/>
          <w:numId w:val="34"/>
        </w:numPr>
        <w:spacing w:line="360" w:lineRule="auto"/>
        <w:rPr>
          <w:sz w:val="20"/>
          <w:szCs w:val="20"/>
          <w:lang w:val="en-GB"/>
        </w:rPr>
      </w:pPr>
      <w:r w:rsidRPr="002640DB">
        <w:rPr>
          <w:szCs w:val="20"/>
          <w:lang w:val="en-GB"/>
        </w:rPr>
        <w:t>Using the default value provided by the TSOs , T</w:t>
      </w:r>
      <w:r w:rsidRPr="002640DB">
        <w:rPr>
          <w:szCs w:val="20"/>
          <w:vertAlign w:val="subscript"/>
          <w:lang w:val="en-GB"/>
        </w:rPr>
        <w:t>FME</w:t>
      </w:r>
      <w:r w:rsidRPr="002640DB">
        <w:rPr>
          <w:szCs w:val="20"/>
          <w:lang w:val="en-GB"/>
        </w:rPr>
        <w:t>=1.</w:t>
      </w:r>
    </w:p>
    <w:p w14:paraId="73CC3E4D" w14:textId="4D7D3298" w:rsidR="00C249D6" w:rsidRPr="002640DB" w:rsidRDefault="00B52EB9" w:rsidP="00C249D6">
      <w:pPr>
        <w:pStyle w:val="textregular"/>
        <w:keepNext/>
        <w:jc w:val="center"/>
      </w:pPr>
      <w:r w:rsidRPr="002640DB">
        <w:rPr>
          <w:noProof/>
          <w:lang w:val="sv-SE" w:eastAsia="sv-SE"/>
        </w:rPr>
        <w:lastRenderedPageBreak/>
        <w:drawing>
          <wp:inline distT="0" distB="0" distL="0" distR="0" wp14:anchorId="7B248405" wp14:editId="1DCC65A9">
            <wp:extent cx="4679950" cy="2361565"/>
            <wp:effectExtent l="0" t="0" r="6350" b="635"/>
            <wp:docPr id="36" name="Bildobjekt 16"/>
            <wp:cNvGraphicFramePr/>
            <a:graphic xmlns:a="http://schemas.openxmlformats.org/drawingml/2006/main">
              <a:graphicData uri="http://schemas.openxmlformats.org/drawingml/2006/picture">
                <pic:pic xmlns:pic="http://schemas.openxmlformats.org/drawingml/2006/picture">
                  <pic:nvPicPr>
                    <pic:cNvPr id="36" name="Bildobjekt 16"/>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9950" cy="2361565"/>
                    </a:xfrm>
                    <a:prstGeom prst="rect">
                      <a:avLst/>
                    </a:prstGeom>
                    <a:noFill/>
                  </pic:spPr>
                </pic:pic>
              </a:graphicData>
            </a:graphic>
          </wp:inline>
        </w:drawing>
      </w:r>
    </w:p>
    <w:p w14:paraId="75ABC161" w14:textId="0460F67B" w:rsidR="00697071" w:rsidRPr="002640DB" w:rsidRDefault="00C249D6" w:rsidP="00C249D6">
      <w:pPr>
        <w:pStyle w:val="Beskrivning"/>
        <w:jc w:val="center"/>
        <w:rPr>
          <w:lang w:val="en-GB"/>
        </w:rPr>
      </w:pPr>
      <w:bookmarkStart w:id="10" w:name="_Ref125100485"/>
      <w:r w:rsidRPr="002640DB">
        <w:rPr>
          <w:lang w:val="en-GB"/>
        </w:rPr>
        <w:t>Figur</w:t>
      </w:r>
      <w:r w:rsidR="00B52EB9" w:rsidRPr="002640DB">
        <w:rPr>
          <w:lang w:val="en-GB"/>
        </w:rPr>
        <w:t>e</w:t>
      </w:r>
      <w:r w:rsidRPr="002640DB">
        <w:rPr>
          <w:lang w:val="en-GB"/>
        </w:rPr>
        <w:t xml:space="preserve"> </w:t>
      </w:r>
      <w:r w:rsidR="00D51F48" w:rsidRPr="002640DB">
        <w:rPr>
          <w:lang w:val="en-GB"/>
        </w:rPr>
        <w:fldChar w:fldCharType="begin"/>
      </w:r>
      <w:r w:rsidR="00D51F48" w:rsidRPr="002640DB">
        <w:rPr>
          <w:lang w:val="en-GB"/>
        </w:rPr>
        <w:instrText xml:space="preserve"> SEQ Figur \* ARABIC </w:instrText>
      </w:r>
      <w:r w:rsidR="00D51F48" w:rsidRPr="002640DB">
        <w:rPr>
          <w:lang w:val="en-GB"/>
        </w:rPr>
        <w:fldChar w:fldCharType="separate"/>
      </w:r>
      <w:r w:rsidR="00C27F8D">
        <w:rPr>
          <w:noProof/>
          <w:lang w:val="en-GB"/>
        </w:rPr>
        <w:t>5</w:t>
      </w:r>
      <w:r w:rsidR="00D51F48" w:rsidRPr="002640DB">
        <w:rPr>
          <w:noProof/>
          <w:lang w:val="en-GB"/>
        </w:rPr>
        <w:fldChar w:fldCharType="end"/>
      </w:r>
      <w:bookmarkEnd w:id="10"/>
      <w:r w:rsidRPr="002640DB">
        <w:rPr>
          <w:lang w:val="en-GB"/>
        </w:rPr>
        <w:t xml:space="preserve">. </w:t>
      </w:r>
      <w:r w:rsidR="00B52EB9" w:rsidRPr="002640DB">
        <w:rPr>
          <w:lang w:val="en-GB"/>
        </w:rPr>
        <w:t>Test of frequency measurement equipment.</w:t>
      </w:r>
    </w:p>
    <w:p w14:paraId="4091F56E" w14:textId="2512CCF6" w:rsidR="003C5BA7" w:rsidRPr="002640DB" w:rsidRDefault="00B52EB9" w:rsidP="00B52EB9">
      <w:pPr>
        <w:pStyle w:val="Rubrik2"/>
        <w:rPr>
          <w:lang w:val="en-GB"/>
        </w:rPr>
      </w:pPr>
      <w:r w:rsidRPr="002640DB">
        <w:rPr>
          <w:rStyle w:val="BrdtextChar"/>
          <w:lang w:val="en-GB"/>
        </w:rPr>
        <w:t>Active FCR provision</w:t>
      </w:r>
    </w:p>
    <w:p w14:paraId="5E1EE796" w14:textId="5BEF269E" w:rsidR="00B52EB9" w:rsidRPr="002640DB" w:rsidRDefault="00B52EB9" w:rsidP="00B52EB9">
      <w:pPr>
        <w:pStyle w:val="Punktlista"/>
        <w:numPr>
          <w:ilvl w:val="0"/>
          <w:numId w:val="0"/>
        </w:numPr>
        <w:tabs>
          <w:tab w:val="left" w:pos="1304"/>
        </w:tabs>
        <w:rPr>
          <w:lang w:val="en-GB"/>
        </w:rPr>
      </w:pPr>
      <w:r w:rsidRPr="002640DB">
        <w:rPr>
          <w:lang w:val="en-GB"/>
        </w:rPr>
        <w:t xml:space="preserve">Perform a test with 1 hour of active frequency control based on measured grid frequency. Use the same parameters as during the tests above. The test should, if possible, be </w:t>
      </w:r>
      <w:r w:rsidR="00A930BA" w:rsidRPr="002640DB">
        <w:rPr>
          <w:lang w:val="en-GB"/>
        </w:rPr>
        <w:t>performed</w:t>
      </w:r>
      <w:r w:rsidRPr="002640DB">
        <w:rPr>
          <w:lang w:val="en-GB"/>
        </w:rPr>
        <w:t xml:space="preserve"> at high load and low droop.</w:t>
      </w:r>
      <w:r w:rsidR="00F44183" w:rsidRPr="002640DB">
        <w:rPr>
          <w:lang w:val="en-GB"/>
        </w:rPr>
        <w:t xml:space="preserve"> If the application </w:t>
      </w:r>
      <w:r w:rsidR="0008655F" w:rsidRPr="002640DB">
        <w:rPr>
          <w:lang w:val="en-GB"/>
        </w:rPr>
        <w:t>includes</w:t>
      </w:r>
      <w:r w:rsidR="00F44183" w:rsidRPr="002640DB">
        <w:rPr>
          <w:lang w:val="en-GB"/>
        </w:rPr>
        <w:t xml:space="preserve"> two or more reserves only one </w:t>
      </w:r>
      <w:r w:rsidR="009741D7" w:rsidRPr="002640DB">
        <w:rPr>
          <w:lang w:val="en-GB"/>
        </w:rPr>
        <w:t xml:space="preserve">test is </w:t>
      </w:r>
      <w:r w:rsidR="0008655F" w:rsidRPr="002640DB">
        <w:rPr>
          <w:lang w:val="en-GB"/>
        </w:rPr>
        <w:t>required</w:t>
      </w:r>
      <w:r w:rsidR="009741D7" w:rsidRPr="002640DB">
        <w:rPr>
          <w:lang w:val="en-GB"/>
        </w:rPr>
        <w:t>, where at least one</w:t>
      </w:r>
      <w:r w:rsidR="0008655F" w:rsidRPr="002640DB">
        <w:rPr>
          <w:lang w:val="en-GB"/>
        </w:rPr>
        <w:t xml:space="preserve"> of the</w:t>
      </w:r>
      <w:r w:rsidR="009741D7" w:rsidRPr="002640DB">
        <w:rPr>
          <w:lang w:val="en-GB"/>
        </w:rPr>
        <w:t xml:space="preserve"> reserve is active, preferably FCR-N if it is included in the application.</w:t>
      </w:r>
      <w:r w:rsidRPr="002640DB">
        <w:rPr>
          <w:lang w:val="en-GB"/>
        </w:rPr>
        <w:t xml:space="preserve"> </w:t>
      </w:r>
    </w:p>
    <w:p w14:paraId="01A5DFC7" w14:textId="3CFEB72E" w:rsidR="003C5BA7" w:rsidRPr="002640DB" w:rsidRDefault="00B52EB9" w:rsidP="00B52EB9">
      <w:pPr>
        <w:pStyle w:val="Rubrik1"/>
        <w:rPr>
          <w:lang w:val="en-GB"/>
        </w:rPr>
      </w:pPr>
      <w:r w:rsidRPr="002640DB">
        <w:rPr>
          <w:lang w:val="en-GB"/>
        </w:rPr>
        <w:t>Test exemptions</w:t>
      </w:r>
    </w:p>
    <w:p w14:paraId="581E9178" w14:textId="77777777" w:rsidR="00B52EB9" w:rsidRPr="002640DB" w:rsidRDefault="00B52EB9" w:rsidP="00B52EB9">
      <w:pPr>
        <w:pStyle w:val="Punktlista"/>
        <w:numPr>
          <w:ilvl w:val="0"/>
          <w:numId w:val="0"/>
        </w:numPr>
        <w:tabs>
          <w:tab w:val="left" w:pos="1304"/>
        </w:tabs>
        <w:rPr>
          <w:rStyle w:val="BrdtextChar"/>
          <w:lang w:val="en-GB"/>
        </w:rPr>
      </w:pPr>
      <w:r w:rsidRPr="002640DB">
        <w:rPr>
          <w:rStyle w:val="BrdtextChar"/>
          <w:lang w:val="en-GB"/>
        </w:rPr>
        <w:t xml:space="preserve">The following exemptions are subject to Svenska kraftnät approval prior to testing: </w:t>
      </w:r>
    </w:p>
    <w:p w14:paraId="27BF87D4" w14:textId="77777777" w:rsidR="00B52EB9" w:rsidRPr="002640DB" w:rsidRDefault="00B52EB9" w:rsidP="00B52EB9">
      <w:pPr>
        <w:pStyle w:val="Liststycke"/>
        <w:numPr>
          <w:ilvl w:val="0"/>
          <w:numId w:val="35"/>
        </w:numPr>
        <w:rPr>
          <w:rStyle w:val="BrdtextChar"/>
          <w:sz w:val="20"/>
          <w:lang w:val="en-GB"/>
        </w:rPr>
      </w:pPr>
      <w:r w:rsidRPr="002640DB">
        <w:rPr>
          <w:rStyle w:val="BrdtextChar"/>
          <w:sz w:val="20"/>
          <w:lang w:val="en-GB"/>
        </w:rPr>
        <w:t xml:space="preserve">For technologies where power set point does not influence the FCR provision capabilities, testing at a single power set point is sufficient. </w:t>
      </w:r>
    </w:p>
    <w:p w14:paraId="79CAA4AE" w14:textId="77777777" w:rsidR="00B52EB9" w:rsidRPr="002640DB" w:rsidRDefault="00B52EB9" w:rsidP="00B52EB9">
      <w:pPr>
        <w:pStyle w:val="Punktlista"/>
        <w:numPr>
          <w:ilvl w:val="0"/>
          <w:numId w:val="35"/>
        </w:numPr>
        <w:tabs>
          <w:tab w:val="left" w:pos="1304"/>
        </w:tabs>
        <w:rPr>
          <w:rStyle w:val="BrdtextChar"/>
          <w:lang w:val="en-GB"/>
        </w:rPr>
      </w:pPr>
      <w:r w:rsidRPr="002640DB">
        <w:rPr>
          <w:rStyle w:val="BrdtextChar"/>
          <w:lang w:val="en-GB"/>
        </w:rPr>
        <w:t>Svenska kraftnät can give additional exemptions for testing requirements where compliance can be confirmed by the general knowledge of the technology, either from previous tests of similar entities or other documentation. The potential FCR provider is responsible for clarifying this prior to testing.</w:t>
      </w:r>
    </w:p>
    <w:p w14:paraId="1C4C2C64" w14:textId="35AE26B7" w:rsidR="00E5198B" w:rsidRPr="002640DB" w:rsidRDefault="00E5198B" w:rsidP="001C3553">
      <w:pPr>
        <w:pStyle w:val="Punktlista"/>
        <w:numPr>
          <w:ilvl w:val="0"/>
          <w:numId w:val="0"/>
        </w:numPr>
        <w:rPr>
          <w:rStyle w:val="BrdtextChar"/>
          <w:lang w:val="en-GB"/>
        </w:rPr>
      </w:pPr>
    </w:p>
    <w:p w14:paraId="7510039C" w14:textId="26B46A83" w:rsidR="00E5198B" w:rsidRPr="002640DB" w:rsidRDefault="00E5198B" w:rsidP="001C3553">
      <w:pPr>
        <w:pStyle w:val="Punktlista"/>
        <w:numPr>
          <w:ilvl w:val="0"/>
          <w:numId w:val="0"/>
        </w:numPr>
        <w:rPr>
          <w:rStyle w:val="BrdtextChar"/>
          <w:lang w:val="en-GB"/>
        </w:rPr>
      </w:pPr>
    </w:p>
    <w:p w14:paraId="7266DD95" w14:textId="0D74A728" w:rsidR="00E5198B" w:rsidRPr="002640DB" w:rsidRDefault="00E5198B" w:rsidP="001C3553">
      <w:pPr>
        <w:pStyle w:val="Punktlista"/>
        <w:numPr>
          <w:ilvl w:val="0"/>
          <w:numId w:val="0"/>
        </w:numPr>
        <w:rPr>
          <w:rStyle w:val="BrdtextChar"/>
          <w:lang w:val="en-GB"/>
        </w:rPr>
      </w:pPr>
    </w:p>
    <w:p w14:paraId="4F3D7189" w14:textId="489872AC" w:rsidR="0074681E" w:rsidRPr="002640DB" w:rsidRDefault="0074681E" w:rsidP="001C3553">
      <w:pPr>
        <w:pStyle w:val="Punktlista"/>
        <w:numPr>
          <w:ilvl w:val="0"/>
          <w:numId w:val="0"/>
        </w:numPr>
        <w:rPr>
          <w:rStyle w:val="BrdtextChar"/>
          <w:lang w:val="en-GB"/>
        </w:rPr>
      </w:pPr>
    </w:p>
    <w:p w14:paraId="1B7408D4" w14:textId="77777777" w:rsidR="0074681E" w:rsidRPr="002640DB" w:rsidRDefault="0074681E" w:rsidP="001C3553">
      <w:pPr>
        <w:pStyle w:val="Punktlista"/>
        <w:numPr>
          <w:ilvl w:val="0"/>
          <w:numId w:val="0"/>
        </w:numPr>
        <w:rPr>
          <w:rStyle w:val="BrdtextChar"/>
          <w:lang w:val="en-GB"/>
        </w:rPr>
      </w:pPr>
    </w:p>
    <w:p w14:paraId="0E91DC65" w14:textId="6BF58B4D" w:rsidR="00E5198B" w:rsidRPr="002640DB" w:rsidRDefault="00E5198B" w:rsidP="001C3553">
      <w:pPr>
        <w:pStyle w:val="Punktlista"/>
        <w:numPr>
          <w:ilvl w:val="0"/>
          <w:numId w:val="0"/>
        </w:numPr>
        <w:rPr>
          <w:rStyle w:val="BrdtextChar"/>
          <w:lang w:val="en-GB"/>
        </w:rPr>
      </w:pPr>
    </w:p>
    <w:p w14:paraId="344F0052" w14:textId="496C8FF8" w:rsidR="00E5198B" w:rsidRPr="002640DB" w:rsidRDefault="00B52EB9" w:rsidP="00E5198B">
      <w:pPr>
        <w:pStyle w:val="Rubrik1"/>
        <w:rPr>
          <w:lang w:val="en-GB"/>
        </w:rPr>
      </w:pPr>
      <w:r w:rsidRPr="002640DB">
        <w:rPr>
          <w:lang w:val="en-GB"/>
        </w:rPr>
        <w:lastRenderedPageBreak/>
        <w:t>Format for data logging</w:t>
      </w:r>
    </w:p>
    <w:p w14:paraId="294A8E41" w14:textId="77777777" w:rsidR="00B52EB9" w:rsidRPr="002640DB" w:rsidRDefault="00B52EB9" w:rsidP="00B52EB9">
      <w:pPr>
        <w:pStyle w:val="Brdtext"/>
        <w:rPr>
          <w:lang w:val="en-GB"/>
        </w:rPr>
      </w:pPr>
      <w:r w:rsidRPr="002640DB">
        <w:rPr>
          <w:lang w:val="en-GB"/>
        </w:rPr>
        <w:t>In order for Svenska kraftnät to be able to review submitted data as smoothly and objectively as possible, the process for this is partially automated. Formatting and file names should therefore follow the specifications below.</w:t>
      </w:r>
    </w:p>
    <w:p w14:paraId="2C400AFD" w14:textId="4E1D5964" w:rsidR="00B52EB9" w:rsidRPr="002640DB" w:rsidRDefault="00B52EB9" w:rsidP="00B52EB9">
      <w:pPr>
        <w:pStyle w:val="Brdtext"/>
        <w:rPr>
          <w:lang w:val="en-GB"/>
        </w:rPr>
      </w:pPr>
      <w:r w:rsidRPr="002640DB">
        <w:rPr>
          <w:lang w:val="en-GB"/>
        </w:rPr>
        <w:t>The file format for data delivery is the European standard csv-file, character en-coding in ASCII where values are delimited by comma (,), decimal separator is point (.) and record delimiter is carriage return (</w:t>
      </w:r>
      <w:r w:rsidRPr="002640DB">
        <w:rPr>
          <w:rFonts w:ascii="Cambria Math" w:hAnsi="Cambria Math" w:cs="Cambria Math"/>
          <w:lang w:val="en-GB"/>
        </w:rPr>
        <w:t>↵</w:t>
      </w:r>
      <w:r w:rsidRPr="002640DB">
        <w:rPr>
          <w:lang w:val="en-GB"/>
        </w:rPr>
        <w:t xml:space="preserve"> ASCII/CRLF=0x0D 0x0A). Naming format for the file is [Re-source]_[Service]_[TestType]_[Area]_[Timezone].csv, where the sub-elements are denoted as follows:</w:t>
      </w:r>
    </w:p>
    <w:p w14:paraId="15DD789A" w14:textId="77777777" w:rsidR="00B52EB9" w:rsidRPr="002640DB" w:rsidRDefault="00B52EB9" w:rsidP="00B52EB9">
      <w:pPr>
        <w:pStyle w:val="Liststycke"/>
        <w:numPr>
          <w:ilvl w:val="0"/>
          <w:numId w:val="36"/>
        </w:numPr>
        <w:rPr>
          <w:sz w:val="20"/>
          <w:szCs w:val="20"/>
          <w:lang w:val="en-GB"/>
        </w:rPr>
      </w:pPr>
      <w:r w:rsidRPr="002640DB">
        <w:rPr>
          <w:szCs w:val="20"/>
          <w:lang w:val="en-GB"/>
        </w:rPr>
        <w:t xml:space="preserve">Resource = </w:t>
      </w:r>
      <w:r w:rsidRPr="002640DB">
        <w:rPr>
          <w:sz w:val="20"/>
          <w:szCs w:val="20"/>
          <w:lang w:val="en-GB"/>
        </w:rPr>
        <w:t>Identifier for the resource agreed with reserve connecting TSO.</w:t>
      </w:r>
    </w:p>
    <w:p w14:paraId="6C6860B1" w14:textId="77777777" w:rsidR="00B52EB9" w:rsidRPr="002640DB" w:rsidRDefault="00B52EB9" w:rsidP="00B52EB9">
      <w:pPr>
        <w:rPr>
          <w:sz w:val="20"/>
          <w:szCs w:val="20"/>
          <w:lang w:val="en-GB"/>
        </w:rPr>
      </w:pPr>
    </w:p>
    <w:p w14:paraId="7B5261B4" w14:textId="7CD662EF" w:rsidR="00B52EB9" w:rsidRPr="002640DB" w:rsidRDefault="00B52EB9" w:rsidP="00B52EB9">
      <w:pPr>
        <w:pStyle w:val="Brdtext"/>
        <w:numPr>
          <w:ilvl w:val="0"/>
          <w:numId w:val="36"/>
        </w:numPr>
        <w:rPr>
          <w:szCs w:val="20"/>
          <w:lang w:val="en-GB"/>
        </w:rPr>
      </w:pPr>
      <w:r w:rsidRPr="002640DB">
        <w:rPr>
          <w:szCs w:val="20"/>
          <w:lang w:val="en-GB"/>
        </w:rPr>
        <w:t xml:space="preserve">Service = Type of service. In this case FCRdDown. </w:t>
      </w:r>
    </w:p>
    <w:p w14:paraId="769E1C5E" w14:textId="1D10BD14" w:rsidR="00B52EB9" w:rsidRPr="006B2401" w:rsidRDefault="00B52EB9" w:rsidP="006B2401">
      <w:pPr>
        <w:pStyle w:val="Brdtext"/>
        <w:numPr>
          <w:ilvl w:val="0"/>
          <w:numId w:val="36"/>
        </w:numPr>
        <w:rPr>
          <w:rStyle w:val="unicode"/>
          <w:lang w:val="en-GB"/>
        </w:rPr>
      </w:pPr>
      <w:r w:rsidRPr="002640DB">
        <w:rPr>
          <w:szCs w:val="20"/>
          <w:lang w:val="en-GB"/>
        </w:rPr>
        <w:t xml:space="preserve">TestType = The type of test that the log file includes. </w:t>
      </w:r>
      <w:r w:rsidR="006B2401" w:rsidRPr="009B4DD3">
        <w:rPr>
          <w:szCs w:val="20"/>
          <w:lang w:val="en-GB"/>
        </w:rPr>
        <w:t xml:space="preserve">E.g. </w:t>
      </w:r>
      <w:r w:rsidR="006B2401" w:rsidRPr="009B4DD3">
        <w:rPr>
          <w:rStyle w:val="unicode"/>
          <w:szCs w:val="20"/>
          <w:lang w:val="en-GB"/>
        </w:rPr>
        <w:t>RampTest</w:t>
      </w:r>
      <w:r w:rsidR="006B2401">
        <w:rPr>
          <w:rStyle w:val="unicode"/>
          <w:szCs w:val="20"/>
          <w:lang w:val="en-GB"/>
        </w:rPr>
        <w:t>HLLD, sineResponse10s,</w:t>
      </w:r>
      <w:r w:rsidR="006B2401" w:rsidRPr="009B4DD3">
        <w:rPr>
          <w:szCs w:val="20"/>
          <w:lang w:val="en-GB"/>
        </w:rPr>
        <w:t xml:space="preserve"> </w:t>
      </w:r>
      <w:r w:rsidR="006B2401">
        <w:rPr>
          <w:rStyle w:val="unicode"/>
          <w:szCs w:val="20"/>
          <w:lang w:val="en-GB"/>
        </w:rPr>
        <w:t>L</w:t>
      </w:r>
      <w:r w:rsidR="006B2401" w:rsidRPr="009B4DD3">
        <w:rPr>
          <w:rStyle w:val="unicode"/>
          <w:szCs w:val="20"/>
          <w:lang w:val="en-GB"/>
        </w:rPr>
        <w:t>inearityTest</w:t>
      </w:r>
      <w:r w:rsidR="006B2401">
        <w:rPr>
          <w:rStyle w:val="unicode"/>
          <w:szCs w:val="20"/>
          <w:lang w:val="en-GB"/>
        </w:rPr>
        <w:t>HLLD, LERTestLLHD</w:t>
      </w:r>
      <w:r w:rsidR="006B2401" w:rsidRPr="009B4DD3">
        <w:rPr>
          <w:rStyle w:val="unicode"/>
          <w:szCs w:val="20"/>
          <w:lang w:val="en-GB"/>
        </w:rPr>
        <w:t>.</w:t>
      </w:r>
      <w:r w:rsidR="006B2401">
        <w:rPr>
          <w:rStyle w:val="unicode"/>
          <w:szCs w:val="20"/>
          <w:lang w:val="en-GB"/>
        </w:rPr>
        <w:t xml:space="preserve"> Table 9 in Appendix shows all different testtypes.</w:t>
      </w:r>
    </w:p>
    <w:p w14:paraId="3E95EB01" w14:textId="3B4A14B0" w:rsidR="00B52EB9" w:rsidRPr="002640DB" w:rsidRDefault="00B52EB9" w:rsidP="00B52EB9">
      <w:pPr>
        <w:pStyle w:val="Brdtext"/>
        <w:numPr>
          <w:ilvl w:val="0"/>
          <w:numId w:val="36"/>
        </w:numPr>
        <w:rPr>
          <w:lang w:val="en-GB"/>
        </w:rPr>
      </w:pPr>
      <w:r w:rsidRPr="002640DB">
        <w:rPr>
          <w:szCs w:val="20"/>
          <w:lang w:val="en-GB"/>
        </w:rPr>
        <w:t>Area = The bidding area where the unit or group is located e.g. SE1, SE2, SE3 or SE4.</w:t>
      </w:r>
    </w:p>
    <w:p w14:paraId="33CC19F3" w14:textId="3241E301" w:rsidR="00B52EB9" w:rsidRPr="002640DB" w:rsidRDefault="00B52EB9" w:rsidP="00E5198B">
      <w:pPr>
        <w:pStyle w:val="Brdtext"/>
        <w:numPr>
          <w:ilvl w:val="0"/>
          <w:numId w:val="36"/>
        </w:numPr>
        <w:rPr>
          <w:szCs w:val="20"/>
          <w:lang w:val="en-GB"/>
        </w:rPr>
      </w:pPr>
      <w:r w:rsidRPr="002640DB">
        <w:rPr>
          <w:szCs w:val="20"/>
          <w:lang w:val="en-GB"/>
        </w:rPr>
        <w:t>Timezone = The time zone used for logging, e.g. CET/CEST or UTC.</w:t>
      </w:r>
    </w:p>
    <w:p w14:paraId="090081FD" w14:textId="77777777" w:rsidR="00243D7B" w:rsidRPr="002640DB" w:rsidRDefault="00243D7B" w:rsidP="00E5198B">
      <w:pPr>
        <w:pStyle w:val="Brdtext"/>
        <w:rPr>
          <w:szCs w:val="20"/>
          <w:lang w:val="en-GB"/>
        </w:rPr>
      </w:pPr>
      <w:r w:rsidRPr="002640DB">
        <w:rPr>
          <w:szCs w:val="20"/>
          <w:lang w:val="en-GB"/>
        </w:rPr>
        <w:t>Example file name:</w:t>
      </w:r>
    </w:p>
    <w:p w14:paraId="3865016D" w14:textId="44A86DBD" w:rsidR="00E5198B" w:rsidRPr="002640DB" w:rsidRDefault="00E5198B" w:rsidP="00E5198B">
      <w:pPr>
        <w:pStyle w:val="Brdtext"/>
        <w:rPr>
          <w:rFonts w:cs="Courier New"/>
          <w:sz w:val="18"/>
          <w:lang w:val="en-GB"/>
        </w:rPr>
      </w:pPr>
      <w:r w:rsidRPr="002640DB">
        <w:rPr>
          <w:rFonts w:cs="Courier New"/>
          <w:sz w:val="18"/>
          <w:lang w:val="en-GB"/>
        </w:rPr>
        <w:t>UnitG1_FCRdDown_</w:t>
      </w:r>
      <w:r w:rsidRPr="002640DB">
        <w:rPr>
          <w:lang w:val="en-GB"/>
        </w:rPr>
        <w:t xml:space="preserve"> </w:t>
      </w:r>
      <w:r w:rsidR="00FB6A0E" w:rsidRPr="005B2C5A">
        <w:rPr>
          <w:rFonts w:cs="Courier New"/>
          <w:sz w:val="18"/>
          <w:lang w:val="en-US"/>
        </w:rPr>
        <w:t>RampTest</w:t>
      </w:r>
      <w:r w:rsidR="00FB6A0E">
        <w:rPr>
          <w:rFonts w:cs="Courier New"/>
          <w:sz w:val="18"/>
          <w:lang w:val="en-US"/>
        </w:rPr>
        <w:t>HLHD</w:t>
      </w:r>
      <w:r w:rsidRPr="002640DB">
        <w:rPr>
          <w:rFonts w:cs="Courier New"/>
          <w:sz w:val="18"/>
          <w:lang w:val="en-GB"/>
        </w:rPr>
        <w:t>_SE3_UTC.csv</w:t>
      </w:r>
    </w:p>
    <w:p w14:paraId="15F492CF" w14:textId="22BE99AE" w:rsidR="00E5198B" w:rsidRPr="002640DB" w:rsidRDefault="00243D7B" w:rsidP="009E2540">
      <w:pPr>
        <w:pStyle w:val="Brdtext"/>
        <w:tabs>
          <w:tab w:val="right" w:pos="7370"/>
        </w:tabs>
        <w:rPr>
          <w:lang w:val="en-GB"/>
        </w:rPr>
      </w:pPr>
      <w:r w:rsidRPr="002640DB">
        <w:rPr>
          <w:lang w:val="en-GB"/>
        </w:rPr>
        <w:t>Data records are provided in the following format:</w:t>
      </w:r>
      <w:r w:rsidR="009E2540" w:rsidRPr="002640DB">
        <w:rPr>
          <w:lang w:val="en-GB"/>
        </w:rPr>
        <w:tab/>
      </w:r>
    </w:p>
    <w:p w14:paraId="62B0CB5D" w14:textId="77777777" w:rsidR="00E5198B" w:rsidRPr="002640DB" w:rsidRDefault="00E5198B" w:rsidP="00E5198B">
      <w:pPr>
        <w:pStyle w:val="Default"/>
        <w:rPr>
          <w:rFonts w:asciiTheme="minorHAnsi" w:hAnsiTheme="minorHAnsi" w:cs="Courier New"/>
          <w:color w:val="auto"/>
          <w:sz w:val="20"/>
          <w:szCs w:val="22"/>
          <w:lang w:val="en-GB"/>
        </w:rPr>
      </w:pPr>
      <w:r w:rsidRPr="002640DB">
        <w:rPr>
          <w:rFonts w:asciiTheme="minorHAnsi" w:hAnsiTheme="minorHAnsi" w:cs="Courier New"/>
          <w:color w:val="auto"/>
          <w:sz w:val="20"/>
          <w:szCs w:val="22"/>
          <w:lang w:val="en-GB"/>
        </w:rPr>
        <w:t>DateTime,</w:t>
      </w:r>
      <w:r w:rsidRPr="002640DB" w:rsidDel="00C821EE">
        <w:rPr>
          <w:rFonts w:asciiTheme="minorHAnsi" w:hAnsiTheme="minorHAnsi" w:cs="Courier New"/>
          <w:color w:val="auto"/>
          <w:sz w:val="20"/>
          <w:szCs w:val="22"/>
          <w:lang w:val="en-GB"/>
        </w:rPr>
        <w:t xml:space="preserve"> </w:t>
      </w:r>
      <w:r w:rsidRPr="002640DB">
        <w:rPr>
          <w:rFonts w:asciiTheme="minorHAnsi" w:hAnsiTheme="minorHAnsi" w:cs="Courier New"/>
          <w:color w:val="auto"/>
          <w:sz w:val="20"/>
          <w:szCs w:val="22"/>
          <w:lang w:val="en-GB"/>
        </w:rPr>
        <w:t xml:space="preserve">InsAcPow, … </w:t>
      </w:r>
    </w:p>
    <w:p w14:paraId="3376A985" w14:textId="77777777" w:rsidR="00E5198B" w:rsidRPr="002640DB" w:rsidRDefault="00E5198B" w:rsidP="00E5198B">
      <w:pPr>
        <w:pStyle w:val="Default"/>
        <w:rPr>
          <w:rFonts w:asciiTheme="minorHAnsi" w:hAnsiTheme="minorHAnsi" w:cs="Courier New"/>
          <w:color w:val="auto"/>
          <w:sz w:val="20"/>
          <w:szCs w:val="22"/>
          <w:lang w:val="en-GB"/>
        </w:rPr>
      </w:pPr>
      <w:r w:rsidRPr="002640DB">
        <w:rPr>
          <w:rFonts w:asciiTheme="minorHAnsi" w:hAnsiTheme="minorHAnsi" w:cs="Courier New"/>
          <w:color w:val="auto"/>
          <w:sz w:val="20"/>
          <w:szCs w:val="22"/>
          <w:lang w:val="en-GB"/>
        </w:rPr>
        <w:t xml:space="preserve">[DateTime1],[record1_1],[record1_2], … ,[record1_X] </w:t>
      </w:r>
    </w:p>
    <w:p w14:paraId="6A521B05" w14:textId="77777777" w:rsidR="00E5198B" w:rsidRPr="002640DB" w:rsidRDefault="00E5198B" w:rsidP="00E5198B">
      <w:pPr>
        <w:pStyle w:val="Default"/>
        <w:rPr>
          <w:rFonts w:asciiTheme="minorHAnsi" w:hAnsiTheme="minorHAnsi" w:cs="Courier New"/>
          <w:color w:val="auto"/>
          <w:sz w:val="20"/>
          <w:szCs w:val="22"/>
          <w:lang w:val="en-GB"/>
        </w:rPr>
      </w:pPr>
      <w:r w:rsidRPr="002640DB">
        <w:rPr>
          <w:rFonts w:asciiTheme="minorHAnsi" w:hAnsiTheme="minorHAnsi" w:cs="Courier New"/>
          <w:color w:val="auto"/>
          <w:sz w:val="20"/>
          <w:szCs w:val="22"/>
          <w:lang w:val="en-GB"/>
        </w:rPr>
        <w:t xml:space="preserve">[DateTime2],[record2_1],[record2_2], … ,[record2_X] </w:t>
      </w:r>
    </w:p>
    <w:p w14:paraId="6AE3887F" w14:textId="77777777" w:rsidR="00E5198B" w:rsidRPr="002640DB" w:rsidRDefault="00E5198B" w:rsidP="00E5198B">
      <w:pPr>
        <w:pStyle w:val="Default"/>
        <w:rPr>
          <w:rFonts w:asciiTheme="minorHAnsi" w:hAnsiTheme="minorHAnsi" w:cs="Courier New"/>
          <w:color w:val="auto"/>
          <w:sz w:val="20"/>
          <w:szCs w:val="22"/>
          <w:lang w:val="en-GB"/>
        </w:rPr>
      </w:pPr>
      <w:r w:rsidRPr="002640DB">
        <w:rPr>
          <w:rFonts w:asciiTheme="minorHAnsi" w:hAnsiTheme="minorHAnsi" w:cs="Courier New"/>
          <w:color w:val="auto"/>
          <w:sz w:val="20"/>
          <w:szCs w:val="22"/>
          <w:lang w:val="en-GB"/>
        </w:rPr>
        <w:t>etc.</w:t>
      </w:r>
    </w:p>
    <w:p w14:paraId="35F86FBE" w14:textId="77777777" w:rsidR="00E5198B" w:rsidRPr="002640DB" w:rsidRDefault="00E5198B" w:rsidP="00E5198B">
      <w:pPr>
        <w:pStyle w:val="Default"/>
        <w:rPr>
          <w:rFonts w:asciiTheme="minorHAnsi" w:hAnsiTheme="minorHAnsi" w:cs="Courier New"/>
          <w:color w:val="auto"/>
          <w:sz w:val="20"/>
          <w:szCs w:val="22"/>
          <w:lang w:val="en-GB"/>
        </w:rPr>
      </w:pPr>
    </w:p>
    <w:p w14:paraId="6B277839" w14:textId="77777777" w:rsidR="00355751" w:rsidRPr="002640DB" w:rsidRDefault="00355751" w:rsidP="00355751">
      <w:pPr>
        <w:pStyle w:val="Brdtext"/>
        <w:rPr>
          <w:lang w:val="en-GB"/>
        </w:rPr>
      </w:pPr>
      <w:r w:rsidRPr="002640DB">
        <w:rPr>
          <w:lang w:val="en-GB"/>
        </w:rPr>
        <w:t>Columns to be included are specified below, including title bar and data type.</w:t>
      </w:r>
    </w:p>
    <w:p w14:paraId="643C028A" w14:textId="77777777" w:rsidR="00355751" w:rsidRPr="002640DB" w:rsidRDefault="00355751" w:rsidP="00355751">
      <w:pPr>
        <w:pStyle w:val="Brdtext"/>
        <w:numPr>
          <w:ilvl w:val="0"/>
          <w:numId w:val="18"/>
        </w:numPr>
        <w:rPr>
          <w:lang w:val="en-GB"/>
        </w:rPr>
      </w:pPr>
      <w:r w:rsidRPr="002640DB">
        <w:rPr>
          <w:lang w:val="en-GB"/>
        </w:rPr>
        <w:t>DateTime = Date and time in format YYYYMMDDThhmmss.nnn, where n are decimal fractions of a second, e.g. 20200601T093702.302</w:t>
      </w:r>
    </w:p>
    <w:p w14:paraId="6D3A4E42" w14:textId="3CF5730E" w:rsidR="00355751" w:rsidRPr="002640DB" w:rsidRDefault="00355751" w:rsidP="00355751">
      <w:pPr>
        <w:pStyle w:val="Brdtext"/>
        <w:numPr>
          <w:ilvl w:val="0"/>
          <w:numId w:val="18"/>
        </w:numPr>
        <w:rPr>
          <w:lang w:val="en-GB"/>
        </w:rPr>
      </w:pPr>
      <w:r w:rsidRPr="002640DB">
        <w:rPr>
          <w:lang w:val="en-GB"/>
        </w:rPr>
        <w:t>Ins</w:t>
      </w:r>
      <w:r w:rsidR="006B2401">
        <w:rPr>
          <w:lang w:val="en-GB"/>
        </w:rPr>
        <w:t>AcPow = Double with at least three</w:t>
      </w:r>
      <w:r w:rsidRPr="002640DB">
        <w:rPr>
          <w:lang w:val="en-GB"/>
        </w:rPr>
        <w:t xml:space="preserve"> decimals of instantaneous active power in MW, e.g. 120.53</w:t>
      </w:r>
      <w:r w:rsidR="006B2401">
        <w:rPr>
          <w:lang w:val="en-GB"/>
        </w:rPr>
        <w:t>2</w:t>
      </w:r>
    </w:p>
    <w:p w14:paraId="70D929EB" w14:textId="77777777" w:rsidR="00355751" w:rsidRPr="002640DB" w:rsidRDefault="00355751" w:rsidP="00355751">
      <w:pPr>
        <w:pStyle w:val="Brdtext"/>
        <w:numPr>
          <w:ilvl w:val="0"/>
          <w:numId w:val="18"/>
        </w:numPr>
        <w:rPr>
          <w:rFonts w:cstheme="minorBidi"/>
          <w:szCs w:val="22"/>
          <w:lang w:val="en-GB"/>
        </w:rPr>
      </w:pPr>
      <w:r w:rsidRPr="002640DB">
        <w:rPr>
          <w:rFonts w:cs="Courier New"/>
          <w:szCs w:val="20"/>
          <w:lang w:val="en-GB"/>
        </w:rPr>
        <w:t>ApplFreqSig = Double with at least three decimals of applied frequency signal during test in Hz.</w:t>
      </w:r>
    </w:p>
    <w:p w14:paraId="562A0498" w14:textId="77777777" w:rsidR="00355751" w:rsidRPr="002640DB" w:rsidRDefault="00355751" w:rsidP="00355751">
      <w:pPr>
        <w:pStyle w:val="Brdtext"/>
        <w:numPr>
          <w:ilvl w:val="0"/>
          <w:numId w:val="18"/>
        </w:numPr>
        <w:rPr>
          <w:rFonts w:cstheme="minorBidi"/>
          <w:szCs w:val="22"/>
          <w:lang w:val="en-GB"/>
        </w:rPr>
      </w:pPr>
      <w:r w:rsidRPr="002640DB">
        <w:rPr>
          <w:rFonts w:cs="Courier New"/>
          <w:szCs w:val="20"/>
          <w:lang w:val="en-GB"/>
        </w:rPr>
        <w:t>GridFreq = Double with at least three decimals of measured grid frequency in Hz e.g. 50.000</w:t>
      </w:r>
    </w:p>
    <w:p w14:paraId="66F0784F" w14:textId="3233AE10" w:rsidR="001B7A75" w:rsidRPr="002640DB" w:rsidRDefault="00322499" w:rsidP="00B9012C">
      <w:pPr>
        <w:pStyle w:val="Brdtext"/>
        <w:numPr>
          <w:ilvl w:val="0"/>
          <w:numId w:val="18"/>
        </w:numPr>
        <w:rPr>
          <w:rFonts w:cstheme="minorBidi"/>
          <w:szCs w:val="22"/>
          <w:lang w:val="en-GB"/>
        </w:rPr>
      </w:pPr>
      <w:r w:rsidRPr="00322499">
        <w:rPr>
          <w:rFonts w:cstheme="minorBidi"/>
          <w:szCs w:val="22"/>
          <w:lang w:val="en-US"/>
        </w:rPr>
        <w:t xml:space="preserve">Cap_FcrdDo </w:t>
      </w:r>
      <w:r w:rsidR="009134A4" w:rsidRPr="002640DB">
        <w:rPr>
          <w:rFonts w:cstheme="minorBidi"/>
          <w:szCs w:val="22"/>
          <w:lang w:val="en-GB"/>
        </w:rPr>
        <w:t xml:space="preserve">= </w:t>
      </w:r>
      <w:r w:rsidR="00355751" w:rsidRPr="002640DB">
        <w:rPr>
          <w:rFonts w:cstheme="minorBidi"/>
          <w:szCs w:val="22"/>
          <w:lang w:val="en-GB"/>
        </w:rPr>
        <w:t xml:space="preserve">Double with at least </w:t>
      </w:r>
      <w:r w:rsidR="006B2401">
        <w:rPr>
          <w:rFonts w:cstheme="minorBidi"/>
          <w:szCs w:val="22"/>
          <w:lang w:val="en-GB"/>
        </w:rPr>
        <w:t>three</w:t>
      </w:r>
      <w:r w:rsidR="00355751" w:rsidRPr="002640DB">
        <w:rPr>
          <w:rFonts w:cstheme="minorBidi"/>
          <w:szCs w:val="22"/>
          <w:lang w:val="en-GB"/>
        </w:rPr>
        <w:t xml:space="preserve"> decimals of calculated available capacity in MW e.g. </w:t>
      </w:r>
      <w:r w:rsidR="00355751" w:rsidRPr="002640DB">
        <w:rPr>
          <w:lang w:val="en-GB"/>
        </w:rPr>
        <w:t>20.10</w:t>
      </w:r>
      <w:r w:rsidR="006B2401">
        <w:rPr>
          <w:lang w:val="en-GB"/>
        </w:rPr>
        <w:t>0</w:t>
      </w:r>
    </w:p>
    <w:p w14:paraId="4C9C3F82" w14:textId="310B2CCE" w:rsidR="00355751" w:rsidRPr="002640DB" w:rsidRDefault="00355751" w:rsidP="00355751">
      <w:pPr>
        <w:pStyle w:val="Brdtext"/>
        <w:numPr>
          <w:ilvl w:val="0"/>
          <w:numId w:val="18"/>
        </w:numPr>
        <w:rPr>
          <w:rFonts w:cstheme="minorBidi"/>
          <w:szCs w:val="22"/>
          <w:lang w:val="en-GB"/>
        </w:rPr>
      </w:pPr>
      <w:r w:rsidRPr="002640DB">
        <w:rPr>
          <w:szCs w:val="20"/>
          <w:lang w:val="en-GB"/>
        </w:rPr>
        <w:lastRenderedPageBreak/>
        <w:t xml:space="preserve">NEM = Instantaneous active NEM power,  double with at least </w:t>
      </w:r>
      <w:r w:rsidR="006B2401">
        <w:rPr>
          <w:szCs w:val="20"/>
          <w:lang w:val="en-GB"/>
        </w:rPr>
        <w:t>three</w:t>
      </w:r>
      <w:r w:rsidRPr="002640DB">
        <w:rPr>
          <w:szCs w:val="20"/>
          <w:lang w:val="en-GB"/>
        </w:rPr>
        <w:t xml:space="preserve"> decimals [MW]</w:t>
      </w:r>
      <w:r w:rsidRPr="002640DB">
        <w:rPr>
          <w:szCs w:val="20"/>
          <w:lang w:val="en-GB"/>
        </w:rPr>
        <w:fldChar w:fldCharType="begin"/>
      </w:r>
      <w:r w:rsidRPr="002640DB">
        <w:rPr>
          <w:szCs w:val="20"/>
          <w:lang w:val="en-GB"/>
        </w:rPr>
        <w:instrText xml:space="preserve"> NOTEREF _Ref125017437 \f \h  \* MERGEFORMAT </w:instrText>
      </w:r>
      <w:r w:rsidRPr="002640DB">
        <w:rPr>
          <w:szCs w:val="20"/>
          <w:lang w:val="en-GB"/>
        </w:rPr>
      </w:r>
      <w:r w:rsidRPr="002640DB">
        <w:rPr>
          <w:szCs w:val="20"/>
          <w:lang w:val="en-GB"/>
        </w:rPr>
        <w:fldChar w:fldCharType="separate"/>
      </w:r>
      <w:r w:rsidRPr="002640DB">
        <w:rPr>
          <w:rStyle w:val="Fotnotsreferens"/>
          <w:lang w:val="en-GB"/>
        </w:rPr>
        <w:t>8</w:t>
      </w:r>
      <w:r w:rsidRPr="002640DB">
        <w:rPr>
          <w:szCs w:val="20"/>
          <w:lang w:val="en-GB"/>
        </w:rPr>
        <w:fldChar w:fldCharType="end"/>
      </w:r>
    </w:p>
    <w:p w14:paraId="213D2A48" w14:textId="77777777" w:rsidR="00355751" w:rsidRPr="002640DB" w:rsidRDefault="00355751" w:rsidP="00355751">
      <w:pPr>
        <w:pStyle w:val="Brdtext"/>
        <w:numPr>
          <w:ilvl w:val="0"/>
          <w:numId w:val="18"/>
        </w:numPr>
        <w:rPr>
          <w:rFonts w:cstheme="minorBidi"/>
          <w:szCs w:val="22"/>
          <w:lang w:val="en-GB"/>
        </w:rPr>
      </w:pPr>
      <w:r w:rsidRPr="002640DB">
        <w:rPr>
          <w:szCs w:val="20"/>
          <w:lang w:val="en-GB"/>
        </w:rPr>
        <w:t xml:space="preserve">AEM = </w:t>
      </w:r>
      <w:r w:rsidRPr="002640DB">
        <w:rPr>
          <w:lang w:val="en-GB"/>
        </w:rPr>
        <w:t>binary value indicating if the AEM is activated, e.g. 0 or 1</w:t>
      </w:r>
      <w:r w:rsidRPr="002640DB">
        <w:rPr>
          <w:rStyle w:val="Fotnotsreferens"/>
          <w:szCs w:val="20"/>
          <w:lang w:val="en-GB"/>
        </w:rPr>
        <w:footnoteReference w:id="6"/>
      </w:r>
    </w:p>
    <w:p w14:paraId="2CCDE87C" w14:textId="2673B219" w:rsidR="00355751" w:rsidRPr="006B2401" w:rsidRDefault="00355751" w:rsidP="00E5198B">
      <w:pPr>
        <w:pStyle w:val="Liststycke"/>
        <w:numPr>
          <w:ilvl w:val="0"/>
          <w:numId w:val="18"/>
        </w:numPr>
        <w:rPr>
          <w:lang w:val="en-GB"/>
        </w:rPr>
      </w:pPr>
      <w:r w:rsidRPr="002640DB">
        <w:rPr>
          <w:rFonts w:cstheme="minorBidi"/>
          <w:sz w:val="20"/>
          <w:szCs w:val="22"/>
          <w:lang w:val="en-GB"/>
        </w:rPr>
        <w:t>ContMode</w:t>
      </w:r>
      <w:r w:rsidR="006B2401">
        <w:rPr>
          <w:rFonts w:cstheme="minorBidi"/>
          <w:sz w:val="20"/>
          <w:szCs w:val="22"/>
          <w:lang w:val="en-GB"/>
        </w:rPr>
        <w:t>_FcrdDo</w:t>
      </w:r>
      <w:r w:rsidRPr="002640DB">
        <w:rPr>
          <w:rFonts w:cstheme="minorBidi"/>
          <w:sz w:val="20"/>
          <w:szCs w:val="22"/>
          <w:lang w:val="en-GB"/>
        </w:rPr>
        <w:t xml:space="preserve"> = alphanumeric identifier of the control mode in use.</w:t>
      </w:r>
    </w:p>
    <w:p w14:paraId="3F841E95" w14:textId="77777777" w:rsidR="006B2401" w:rsidRPr="006B2401" w:rsidRDefault="006B2401" w:rsidP="006B2401">
      <w:pPr>
        <w:pStyle w:val="Liststycke"/>
        <w:rPr>
          <w:lang w:val="en-GB"/>
        </w:rPr>
      </w:pPr>
    </w:p>
    <w:p w14:paraId="4FDCA3A0" w14:textId="07BAAB63" w:rsidR="006B2401" w:rsidRPr="006B2401" w:rsidRDefault="006B2401" w:rsidP="006B2401">
      <w:pPr>
        <w:pStyle w:val="Liststycke"/>
        <w:numPr>
          <w:ilvl w:val="0"/>
          <w:numId w:val="18"/>
        </w:numPr>
        <w:rPr>
          <w:lang w:val="en-GB"/>
        </w:rPr>
      </w:pPr>
      <w:r>
        <w:rPr>
          <w:lang w:val="en-GB"/>
        </w:rPr>
        <w:t>ResSize_FcrdDo = Remaining endurance FCR-D down</w:t>
      </w:r>
      <w:r w:rsidRPr="006B2401">
        <w:rPr>
          <w:lang w:val="en-GB"/>
        </w:rPr>
        <w:t xml:space="preserve"> [minutes], double with at least three decimals6</w:t>
      </w:r>
    </w:p>
    <w:p w14:paraId="5EF68CA8" w14:textId="77777777" w:rsidR="00355751" w:rsidRPr="002640DB" w:rsidRDefault="00355751" w:rsidP="00355751">
      <w:pPr>
        <w:pStyle w:val="Liststycke"/>
        <w:rPr>
          <w:lang w:val="en-GB"/>
        </w:rPr>
      </w:pPr>
    </w:p>
    <w:p w14:paraId="6D4FF269" w14:textId="7AC2BEEC" w:rsidR="00E5198B" w:rsidRPr="002640DB" w:rsidRDefault="00E5198B" w:rsidP="00E5198B">
      <w:pPr>
        <w:pStyle w:val="Brdtext"/>
        <w:rPr>
          <w:highlight w:val="yellow"/>
          <w:lang w:val="en-GB"/>
        </w:rPr>
      </w:pPr>
      <w:r w:rsidRPr="002640DB">
        <w:rPr>
          <w:noProof/>
          <w:highlight w:val="yellow"/>
        </w:rPr>
        <mc:AlternateContent>
          <mc:Choice Requires="wps">
            <w:drawing>
              <wp:anchor distT="0" distB="0" distL="114300" distR="114300" simplePos="0" relativeHeight="251659264" behindDoc="0" locked="0" layoutInCell="1" allowOverlap="1" wp14:anchorId="15F4023F" wp14:editId="40516447">
                <wp:simplePos x="0" y="0"/>
                <wp:positionH relativeFrom="column">
                  <wp:posOffset>4445</wp:posOffset>
                </wp:positionH>
                <wp:positionV relativeFrom="paragraph">
                  <wp:posOffset>449580</wp:posOffset>
                </wp:positionV>
                <wp:extent cx="5231765" cy="802640"/>
                <wp:effectExtent l="19050" t="19050" r="26035" b="18415"/>
                <wp:wrapTopAndBottom/>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802640"/>
                        </a:xfrm>
                        <a:prstGeom prst="rect">
                          <a:avLst/>
                        </a:prstGeom>
                        <a:solidFill>
                          <a:srgbClr val="FFFFFF">
                            <a:lumMod val="95000"/>
                          </a:srgbClr>
                        </a:solidFill>
                        <a:ln w="28575">
                          <a:solidFill>
                            <a:srgbClr val="FFFFFF">
                              <a:lumMod val="65000"/>
                            </a:srgbClr>
                          </a:solidFill>
                          <a:miter lim="800000"/>
                          <a:headEnd/>
                          <a:tailEnd/>
                        </a:ln>
                      </wps:spPr>
                      <wps:txbx>
                        <w:txbxContent>
                          <w:p w14:paraId="57346BFF" w14:textId="5A7C0121" w:rsidR="006B2401" w:rsidRPr="00455363" w:rsidRDefault="006B2401" w:rsidP="00E5198B">
                            <w:pPr>
                              <w:rPr>
                                <w:rFonts w:ascii="Courier New" w:hAnsi="Courier New" w:cs="Courier New"/>
                                <w:sz w:val="20"/>
                                <w:szCs w:val="20"/>
                                <w:lang w:val="en-US"/>
                              </w:rPr>
                            </w:pPr>
                            <w:r>
                              <w:rPr>
                                <w:rFonts w:ascii="Courier New" w:hAnsi="Courier New" w:cs="Courier New"/>
                                <w:sz w:val="20"/>
                                <w:szCs w:val="20"/>
                                <w:lang w:val="en-US"/>
                              </w:rPr>
                              <w:t>DateTime,InsAcPow,</w:t>
                            </w:r>
                            <w:r>
                              <w:rPr>
                                <w:rFonts w:ascii="Courier New" w:hAnsi="Courier New" w:cs="Courier New"/>
                                <w:szCs w:val="20"/>
                                <w:lang w:val="en-US"/>
                              </w:rPr>
                              <w:t>ApplFreqSig,</w:t>
                            </w:r>
                            <w:r w:rsidRPr="007C7C4D">
                              <w:rPr>
                                <w:rFonts w:ascii="Courier New" w:hAnsi="Courier New" w:cs="Courier New"/>
                                <w:szCs w:val="20"/>
                                <w:lang w:val="en-US"/>
                              </w:rPr>
                              <w:t>C</w:t>
                            </w:r>
                            <w:r>
                              <w:rPr>
                                <w:rFonts w:ascii="Courier New" w:hAnsi="Courier New" w:cs="Courier New"/>
                                <w:szCs w:val="20"/>
                                <w:lang w:val="en-US"/>
                              </w:rPr>
                              <w:t>alc</w:t>
                            </w:r>
                            <w:r w:rsidRPr="007C7C4D">
                              <w:rPr>
                                <w:rFonts w:ascii="Courier New" w:hAnsi="Courier New" w:cs="Courier New"/>
                                <w:szCs w:val="20"/>
                                <w:lang w:val="en-US"/>
                              </w:rPr>
                              <w:t>FcrdC</w:t>
                            </w:r>
                            <w:r>
                              <w:rPr>
                                <w:rFonts w:ascii="Courier New" w:hAnsi="Courier New" w:cs="Courier New"/>
                                <w:szCs w:val="20"/>
                                <w:lang w:val="en-US"/>
                              </w:rPr>
                              <w:t>ap,NEM,AEM,</w:t>
                            </w:r>
                            <w:r w:rsidRPr="006B2401">
                              <w:rPr>
                                <w:rFonts w:ascii="Courier New" w:hAnsi="Courier New" w:cs="Courier New"/>
                                <w:szCs w:val="20"/>
                                <w:lang w:val="en-US"/>
                              </w:rPr>
                              <w:t>ResSize_FcrdDo</w:t>
                            </w:r>
                            <w:r w:rsidRPr="004952E4">
                              <w:rPr>
                                <w:rFonts w:ascii="Courier New" w:hAnsi="Courier New" w:cs="Courier New"/>
                                <w:sz w:val="20"/>
                                <w:szCs w:val="20"/>
                                <w:lang w:val="en-US"/>
                              </w:rPr>
                              <w:t xml:space="preserve"> </w:t>
                            </w:r>
                            <w:r>
                              <w:rPr>
                                <w:rFonts w:ascii="Courier New" w:hAnsi="Courier New" w:cs="Courier New"/>
                                <w:sz w:val="20"/>
                                <w:szCs w:val="20"/>
                                <w:lang w:val="en-US"/>
                              </w:rPr>
                              <w:t xml:space="preserve">  </w:t>
                            </w:r>
                          </w:p>
                          <w:p w14:paraId="111FE8E3" w14:textId="685C0EE4" w:rsidR="006B2401" w:rsidRPr="008611E7" w:rsidRDefault="006B2401" w:rsidP="00E5198B">
                            <w:pPr>
                              <w:rPr>
                                <w:rFonts w:ascii="Courier New" w:hAnsi="Courier New" w:cs="Courier New"/>
                                <w:sz w:val="20"/>
                                <w:szCs w:val="20"/>
                                <w:lang w:val="en-US"/>
                              </w:rPr>
                            </w:pPr>
                            <w:r w:rsidRPr="008611E7">
                              <w:rPr>
                                <w:rFonts w:ascii="Courier New" w:hAnsi="Courier New" w:cs="Courier New"/>
                                <w:sz w:val="20"/>
                                <w:szCs w:val="20"/>
                                <w:lang w:val="en-US"/>
                              </w:rPr>
                              <w:t>20200601T093702.302, 120.53</w:t>
                            </w:r>
                            <w:r>
                              <w:rPr>
                                <w:rFonts w:ascii="Courier New" w:hAnsi="Courier New" w:cs="Courier New"/>
                                <w:sz w:val="20"/>
                                <w:szCs w:val="20"/>
                                <w:lang w:val="en-US"/>
                              </w:rPr>
                              <w:t>2</w:t>
                            </w:r>
                            <w:r w:rsidRPr="008611E7">
                              <w:rPr>
                                <w:rFonts w:ascii="Courier New" w:hAnsi="Courier New" w:cs="Courier New"/>
                                <w:sz w:val="20"/>
                                <w:szCs w:val="20"/>
                                <w:lang w:val="en-US"/>
                              </w:rPr>
                              <w:t>, 50.000</w:t>
                            </w:r>
                            <w:r>
                              <w:rPr>
                                <w:rFonts w:ascii="Courier New" w:hAnsi="Courier New" w:cs="Courier New"/>
                                <w:sz w:val="20"/>
                                <w:szCs w:val="20"/>
                                <w:lang w:val="en-US"/>
                              </w:rPr>
                              <w:t>, 20.100, 0.000, 0, 10.000</w:t>
                            </w:r>
                          </w:p>
                          <w:p w14:paraId="1035F860" w14:textId="138CC9EE" w:rsidR="006B2401" w:rsidRPr="008611E7" w:rsidRDefault="006B2401" w:rsidP="00E5198B">
                            <w:pPr>
                              <w:rPr>
                                <w:rFonts w:ascii="Courier New" w:hAnsi="Courier New" w:cs="Courier New"/>
                                <w:sz w:val="20"/>
                                <w:szCs w:val="20"/>
                                <w:lang w:val="en-US"/>
                              </w:rPr>
                            </w:pPr>
                            <w:r w:rsidRPr="008611E7">
                              <w:rPr>
                                <w:rFonts w:ascii="Courier New" w:hAnsi="Courier New" w:cs="Courier New"/>
                                <w:sz w:val="20"/>
                                <w:szCs w:val="20"/>
                                <w:lang w:val="en-US"/>
                              </w:rPr>
                              <w:t>20200601T093703.302, 120.53</w:t>
                            </w:r>
                            <w:r>
                              <w:rPr>
                                <w:rFonts w:ascii="Courier New" w:hAnsi="Courier New" w:cs="Courier New"/>
                                <w:sz w:val="20"/>
                                <w:szCs w:val="20"/>
                                <w:lang w:val="en-US"/>
                              </w:rPr>
                              <w:t>2</w:t>
                            </w:r>
                            <w:r w:rsidRPr="008611E7">
                              <w:rPr>
                                <w:rFonts w:ascii="Courier New" w:hAnsi="Courier New" w:cs="Courier New"/>
                                <w:sz w:val="20"/>
                                <w:szCs w:val="20"/>
                                <w:lang w:val="en-US"/>
                              </w:rPr>
                              <w:t>, 50.000</w:t>
                            </w:r>
                            <w:r>
                              <w:rPr>
                                <w:rFonts w:ascii="Courier New" w:hAnsi="Courier New" w:cs="Courier New"/>
                                <w:sz w:val="20"/>
                                <w:szCs w:val="20"/>
                                <w:lang w:val="en-US"/>
                              </w:rPr>
                              <w:t>, 20.100, 0.000, 0, 10.000</w:t>
                            </w:r>
                          </w:p>
                          <w:p w14:paraId="01863F4A" w14:textId="24EB9A37" w:rsidR="006B2401" w:rsidRPr="008611E7" w:rsidRDefault="006B2401" w:rsidP="00E5198B">
                            <w:pPr>
                              <w:rPr>
                                <w:rFonts w:ascii="Courier New" w:hAnsi="Courier New" w:cs="Courier New"/>
                                <w:sz w:val="20"/>
                                <w:szCs w:val="20"/>
                                <w:lang w:val="en-US"/>
                              </w:rPr>
                            </w:pPr>
                            <w:r w:rsidRPr="008611E7">
                              <w:rPr>
                                <w:rFonts w:ascii="Courier New" w:hAnsi="Courier New" w:cs="Courier New"/>
                                <w:sz w:val="20"/>
                                <w:szCs w:val="20"/>
                                <w:lang w:val="en-US"/>
                              </w:rPr>
                              <w:t>20200601T093704.302, 115.33</w:t>
                            </w:r>
                            <w:r>
                              <w:rPr>
                                <w:rFonts w:ascii="Courier New" w:hAnsi="Courier New" w:cs="Courier New"/>
                                <w:sz w:val="20"/>
                                <w:szCs w:val="20"/>
                                <w:lang w:val="en-US"/>
                              </w:rPr>
                              <w:t>0</w:t>
                            </w:r>
                            <w:r w:rsidRPr="008611E7">
                              <w:rPr>
                                <w:rFonts w:ascii="Courier New" w:hAnsi="Courier New" w:cs="Courier New"/>
                                <w:sz w:val="20"/>
                                <w:szCs w:val="20"/>
                                <w:lang w:val="en-US"/>
                              </w:rPr>
                              <w:t>, 50.000</w:t>
                            </w:r>
                            <w:r>
                              <w:rPr>
                                <w:rFonts w:ascii="Courier New" w:hAnsi="Courier New" w:cs="Courier New"/>
                                <w:sz w:val="20"/>
                                <w:szCs w:val="20"/>
                                <w:lang w:val="en-US"/>
                              </w:rPr>
                              <w:t>, 20.100, 0.000, 0, 10.000</w:t>
                            </w:r>
                          </w:p>
                          <w:p w14:paraId="1636A724" w14:textId="772354F3" w:rsidR="006B2401" w:rsidRPr="008611E7" w:rsidRDefault="006B2401" w:rsidP="00E5198B">
                            <w:pPr>
                              <w:rPr>
                                <w:rFonts w:ascii="Courier New" w:hAnsi="Courier New" w:cs="Courier New"/>
                                <w:sz w:val="20"/>
                                <w:szCs w:val="20"/>
                                <w:lang w:val="en-US"/>
                              </w:rPr>
                            </w:pPr>
                            <w:r w:rsidRPr="008611E7">
                              <w:rPr>
                                <w:rFonts w:ascii="Courier New" w:hAnsi="Courier New" w:cs="Courier New"/>
                                <w:sz w:val="20"/>
                                <w:szCs w:val="20"/>
                                <w:lang w:val="en-US"/>
                              </w:rPr>
                              <w:t>2020</w:t>
                            </w:r>
                            <w:r>
                              <w:rPr>
                                <w:rFonts w:ascii="Courier New" w:hAnsi="Courier New" w:cs="Courier New"/>
                                <w:sz w:val="20"/>
                                <w:szCs w:val="20"/>
                                <w:lang w:val="en-US"/>
                              </w:rPr>
                              <w:t>0601T093705.302, 111.040, 50.000, 20.100, 0.000, 0, 10.000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5F4023F" id="_x0000_t202" coordsize="21600,21600" o:spt="202" path="m,l,21600r21600,l21600,xe">
                <v:stroke joinstyle="miter"/>
                <v:path gradientshapeok="t" o:connecttype="rect"/>
              </v:shapetype>
              <v:shape id="Textruta 2" o:spid="_x0000_s1026" type="#_x0000_t202" style="position:absolute;margin-left:.35pt;margin-top:35.4pt;width:411.95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" fillcolor="#f2f2f2" strokecolor="#a6a6a6" strokeweight="2.25pt">
                <v:textbox style="mso-fit-shape-to-text:t">
                  <w:txbxContent>
                    <w:p w14:paraId="57346BFF" w14:textId="5A7C0121" w:rsidR="006B2401" w:rsidRPr="00455363" w:rsidRDefault="006B2401" w:rsidP="00E5198B">
                      <w:pPr>
                        <w:rPr>
                          <w:rFonts w:ascii="Courier New" w:hAnsi="Courier New" w:cs="Courier New"/>
                          <w:sz w:val="20"/>
                          <w:szCs w:val="20"/>
                          <w:lang w:val="en-US"/>
                        </w:rPr>
                      </w:pPr>
                      <w:r>
                        <w:rPr>
                          <w:rFonts w:ascii="Courier New" w:hAnsi="Courier New" w:cs="Courier New"/>
                          <w:sz w:val="20"/>
                          <w:szCs w:val="20"/>
                          <w:lang w:val="en-US"/>
                        </w:rPr>
                        <w:t>DateTime</w:t>
                      </w:r>
                      <w:proofErr w:type="gramStart"/>
                      <w:r>
                        <w:rPr>
                          <w:rFonts w:ascii="Courier New" w:hAnsi="Courier New" w:cs="Courier New"/>
                          <w:sz w:val="20"/>
                          <w:szCs w:val="20"/>
                          <w:lang w:val="en-US"/>
                        </w:rPr>
                        <w:t>,InsAcPow,</w:t>
                      </w:r>
                      <w:r>
                        <w:rPr>
                          <w:rFonts w:ascii="Courier New" w:hAnsi="Courier New" w:cs="Courier New"/>
                          <w:szCs w:val="20"/>
                          <w:lang w:val="en-US"/>
                        </w:rPr>
                        <w:t>ApplFreqSig,</w:t>
                      </w:r>
                      <w:r w:rsidRPr="007C7C4D">
                        <w:rPr>
                          <w:rFonts w:ascii="Courier New" w:hAnsi="Courier New" w:cs="Courier New"/>
                          <w:szCs w:val="20"/>
                          <w:lang w:val="en-US"/>
                        </w:rPr>
                        <w:t>C</w:t>
                      </w:r>
                      <w:r>
                        <w:rPr>
                          <w:rFonts w:ascii="Courier New" w:hAnsi="Courier New" w:cs="Courier New"/>
                          <w:szCs w:val="20"/>
                          <w:lang w:val="en-US"/>
                        </w:rPr>
                        <w:t>alc</w:t>
                      </w:r>
                      <w:r w:rsidRPr="007C7C4D">
                        <w:rPr>
                          <w:rFonts w:ascii="Courier New" w:hAnsi="Courier New" w:cs="Courier New"/>
                          <w:szCs w:val="20"/>
                          <w:lang w:val="en-US"/>
                        </w:rPr>
                        <w:t>FcrdC</w:t>
                      </w:r>
                      <w:r>
                        <w:rPr>
                          <w:rFonts w:ascii="Courier New" w:hAnsi="Courier New" w:cs="Courier New"/>
                          <w:szCs w:val="20"/>
                          <w:lang w:val="en-US"/>
                        </w:rPr>
                        <w:t>ap,NEM,AEM,</w:t>
                      </w:r>
                      <w:r w:rsidRPr="006B2401">
                        <w:rPr>
                          <w:rFonts w:ascii="Courier New" w:hAnsi="Courier New" w:cs="Courier New"/>
                          <w:szCs w:val="20"/>
                          <w:lang w:val="en-US"/>
                        </w:rPr>
                        <w:t>ResSize</w:t>
                      </w:r>
                      <w:proofErr w:type="gramEnd"/>
                      <w:r w:rsidRPr="006B2401">
                        <w:rPr>
                          <w:rFonts w:ascii="Courier New" w:hAnsi="Courier New" w:cs="Courier New"/>
                          <w:szCs w:val="20"/>
                          <w:lang w:val="en-US"/>
                        </w:rPr>
                        <w:t>_FcrdDo</w:t>
                      </w:r>
                      <w:r w:rsidRPr="004952E4">
                        <w:rPr>
                          <w:rFonts w:ascii="Courier New" w:hAnsi="Courier New" w:cs="Courier New"/>
                          <w:sz w:val="20"/>
                          <w:szCs w:val="20"/>
                          <w:lang w:val="en-US"/>
                        </w:rPr>
                        <w:t xml:space="preserve"> </w:t>
                      </w:r>
                      <w:r>
                        <w:rPr>
                          <w:rFonts w:ascii="Courier New" w:hAnsi="Courier New" w:cs="Courier New"/>
                          <w:sz w:val="20"/>
                          <w:szCs w:val="20"/>
                          <w:lang w:val="en-US"/>
                        </w:rPr>
                        <w:t xml:space="preserve">  </w:t>
                      </w:r>
                    </w:p>
                    <w:p w14:paraId="111FE8E3" w14:textId="685C0EE4" w:rsidR="006B2401" w:rsidRPr="008611E7" w:rsidRDefault="006B2401" w:rsidP="00E5198B">
                      <w:pPr>
                        <w:rPr>
                          <w:rFonts w:ascii="Courier New" w:hAnsi="Courier New" w:cs="Courier New"/>
                          <w:sz w:val="20"/>
                          <w:szCs w:val="20"/>
                          <w:lang w:val="en-US"/>
                        </w:rPr>
                      </w:pPr>
                      <w:r w:rsidRPr="008611E7">
                        <w:rPr>
                          <w:rFonts w:ascii="Courier New" w:hAnsi="Courier New" w:cs="Courier New"/>
                          <w:sz w:val="20"/>
                          <w:szCs w:val="20"/>
                          <w:lang w:val="en-US"/>
                        </w:rPr>
                        <w:t>20200601T093702.302, 120.53</w:t>
                      </w:r>
                      <w:r>
                        <w:rPr>
                          <w:rFonts w:ascii="Courier New" w:hAnsi="Courier New" w:cs="Courier New"/>
                          <w:sz w:val="20"/>
                          <w:szCs w:val="20"/>
                          <w:lang w:val="en-US"/>
                        </w:rPr>
                        <w:t>2</w:t>
                      </w:r>
                      <w:r w:rsidRPr="008611E7">
                        <w:rPr>
                          <w:rFonts w:ascii="Courier New" w:hAnsi="Courier New" w:cs="Courier New"/>
                          <w:sz w:val="20"/>
                          <w:szCs w:val="20"/>
                          <w:lang w:val="en-US"/>
                        </w:rPr>
                        <w:t>, 50.000</w:t>
                      </w:r>
                      <w:r>
                        <w:rPr>
                          <w:rFonts w:ascii="Courier New" w:hAnsi="Courier New" w:cs="Courier New"/>
                          <w:sz w:val="20"/>
                          <w:szCs w:val="20"/>
                          <w:lang w:val="en-US"/>
                        </w:rPr>
                        <w:t>, 20.100, 0.000, 0, 10.000</w:t>
                      </w:r>
                    </w:p>
                    <w:p w14:paraId="1035F860" w14:textId="138CC9EE" w:rsidR="006B2401" w:rsidRPr="008611E7" w:rsidRDefault="006B2401" w:rsidP="00E5198B">
                      <w:pPr>
                        <w:rPr>
                          <w:rFonts w:ascii="Courier New" w:hAnsi="Courier New" w:cs="Courier New"/>
                          <w:sz w:val="20"/>
                          <w:szCs w:val="20"/>
                          <w:lang w:val="en-US"/>
                        </w:rPr>
                      </w:pPr>
                      <w:r w:rsidRPr="008611E7">
                        <w:rPr>
                          <w:rFonts w:ascii="Courier New" w:hAnsi="Courier New" w:cs="Courier New"/>
                          <w:sz w:val="20"/>
                          <w:szCs w:val="20"/>
                          <w:lang w:val="en-US"/>
                        </w:rPr>
                        <w:t>20200601T093703.302, 120.53</w:t>
                      </w:r>
                      <w:r>
                        <w:rPr>
                          <w:rFonts w:ascii="Courier New" w:hAnsi="Courier New" w:cs="Courier New"/>
                          <w:sz w:val="20"/>
                          <w:szCs w:val="20"/>
                          <w:lang w:val="en-US"/>
                        </w:rPr>
                        <w:t>2</w:t>
                      </w:r>
                      <w:r w:rsidRPr="008611E7">
                        <w:rPr>
                          <w:rFonts w:ascii="Courier New" w:hAnsi="Courier New" w:cs="Courier New"/>
                          <w:sz w:val="20"/>
                          <w:szCs w:val="20"/>
                          <w:lang w:val="en-US"/>
                        </w:rPr>
                        <w:t>, 50.000</w:t>
                      </w:r>
                      <w:r>
                        <w:rPr>
                          <w:rFonts w:ascii="Courier New" w:hAnsi="Courier New" w:cs="Courier New"/>
                          <w:sz w:val="20"/>
                          <w:szCs w:val="20"/>
                          <w:lang w:val="en-US"/>
                        </w:rPr>
                        <w:t>, 20.100, 0.000, 0, 10.000</w:t>
                      </w:r>
                    </w:p>
                    <w:p w14:paraId="01863F4A" w14:textId="24EB9A37" w:rsidR="006B2401" w:rsidRPr="008611E7" w:rsidRDefault="006B2401" w:rsidP="00E5198B">
                      <w:pPr>
                        <w:rPr>
                          <w:rFonts w:ascii="Courier New" w:hAnsi="Courier New" w:cs="Courier New"/>
                          <w:sz w:val="20"/>
                          <w:szCs w:val="20"/>
                          <w:lang w:val="en-US"/>
                        </w:rPr>
                      </w:pPr>
                      <w:r w:rsidRPr="008611E7">
                        <w:rPr>
                          <w:rFonts w:ascii="Courier New" w:hAnsi="Courier New" w:cs="Courier New"/>
                          <w:sz w:val="20"/>
                          <w:szCs w:val="20"/>
                          <w:lang w:val="en-US"/>
                        </w:rPr>
                        <w:t>20200601T093704.302, 115.33</w:t>
                      </w:r>
                      <w:r>
                        <w:rPr>
                          <w:rFonts w:ascii="Courier New" w:hAnsi="Courier New" w:cs="Courier New"/>
                          <w:sz w:val="20"/>
                          <w:szCs w:val="20"/>
                          <w:lang w:val="en-US"/>
                        </w:rPr>
                        <w:t>0</w:t>
                      </w:r>
                      <w:r w:rsidRPr="008611E7">
                        <w:rPr>
                          <w:rFonts w:ascii="Courier New" w:hAnsi="Courier New" w:cs="Courier New"/>
                          <w:sz w:val="20"/>
                          <w:szCs w:val="20"/>
                          <w:lang w:val="en-US"/>
                        </w:rPr>
                        <w:t>, 50.000</w:t>
                      </w:r>
                      <w:r>
                        <w:rPr>
                          <w:rFonts w:ascii="Courier New" w:hAnsi="Courier New" w:cs="Courier New"/>
                          <w:sz w:val="20"/>
                          <w:szCs w:val="20"/>
                          <w:lang w:val="en-US"/>
                        </w:rPr>
                        <w:t>, 20.100, 0.000, 0, 10.000</w:t>
                      </w:r>
                    </w:p>
                    <w:p w14:paraId="1636A724" w14:textId="772354F3" w:rsidR="006B2401" w:rsidRPr="008611E7" w:rsidRDefault="006B2401" w:rsidP="00E5198B">
                      <w:pPr>
                        <w:rPr>
                          <w:rFonts w:ascii="Courier New" w:hAnsi="Courier New" w:cs="Courier New"/>
                          <w:sz w:val="20"/>
                          <w:szCs w:val="20"/>
                          <w:lang w:val="en-US"/>
                        </w:rPr>
                      </w:pPr>
                      <w:r w:rsidRPr="008611E7">
                        <w:rPr>
                          <w:rFonts w:ascii="Courier New" w:hAnsi="Courier New" w:cs="Courier New"/>
                          <w:sz w:val="20"/>
                          <w:szCs w:val="20"/>
                          <w:lang w:val="en-US"/>
                        </w:rPr>
                        <w:t>2020</w:t>
                      </w:r>
                      <w:r>
                        <w:rPr>
                          <w:rFonts w:ascii="Courier New" w:hAnsi="Courier New" w:cs="Courier New"/>
                          <w:sz w:val="20"/>
                          <w:szCs w:val="20"/>
                          <w:lang w:val="en-US"/>
                        </w:rPr>
                        <w:t>0601T093705.302, 111.040, 50.000, 20.100, 0.000, 0, 10.000</w:t>
                      </w:r>
                    </w:p>
                  </w:txbxContent>
                </v:textbox>
                <w10:wrap type="topAndBottom"/>
              </v:shape>
            </w:pict>
          </mc:Fallback>
        </mc:AlternateContent>
      </w:r>
      <w:bookmarkStart w:id="11" w:name="_Ref41313836"/>
      <w:r w:rsidR="004A3407">
        <w:rPr>
          <w:lang w:val="en-GB"/>
        </w:rPr>
        <w:t xml:space="preserve"> An example of</w:t>
      </w:r>
      <w:r w:rsidR="00355751" w:rsidRPr="002640DB">
        <w:rPr>
          <w:lang w:val="en-GB"/>
        </w:rPr>
        <w:t xml:space="preserve"> how a csv-file for step response test, linearity rest and sine response test</w:t>
      </w:r>
      <w:r w:rsidR="00355751" w:rsidRPr="002640DB">
        <w:rPr>
          <w:rStyle w:val="Fotnotsreferens"/>
          <w:lang w:val="en-GB"/>
        </w:rPr>
        <w:footnoteReference w:id="7"/>
      </w:r>
      <w:r w:rsidR="00355751" w:rsidRPr="002640DB">
        <w:rPr>
          <w:lang w:val="en-GB"/>
        </w:rPr>
        <w:t xml:space="preserve"> should be structured is shown in </w:t>
      </w:r>
      <w:r w:rsidRPr="002640DB">
        <w:rPr>
          <w:i/>
          <w:lang w:val="en-GB"/>
        </w:rPr>
        <w:fldChar w:fldCharType="begin"/>
      </w:r>
      <w:r w:rsidRPr="002640DB">
        <w:rPr>
          <w:i/>
          <w:lang w:val="en-GB"/>
        </w:rPr>
        <w:instrText xml:space="preserve"> REF _Ref99619190 \h </w:instrText>
      </w:r>
      <w:r w:rsidR="009D36EE" w:rsidRPr="002640DB">
        <w:rPr>
          <w:i/>
          <w:lang w:val="en-GB"/>
        </w:rPr>
        <w:instrText xml:space="preserve"> \* MERGEFORMAT </w:instrText>
      </w:r>
      <w:r w:rsidRPr="002640DB">
        <w:rPr>
          <w:i/>
          <w:lang w:val="en-GB"/>
        </w:rPr>
      </w:r>
      <w:r w:rsidRPr="002640DB">
        <w:rPr>
          <w:i/>
          <w:lang w:val="en-GB"/>
        </w:rPr>
        <w:fldChar w:fldCharType="separate"/>
      </w:r>
      <w:r w:rsidR="00C249D6" w:rsidRPr="002640DB">
        <w:rPr>
          <w:lang w:val="en-GB"/>
        </w:rPr>
        <w:t>Figur</w:t>
      </w:r>
      <w:r w:rsidR="00355751" w:rsidRPr="002640DB">
        <w:rPr>
          <w:lang w:val="en-GB"/>
        </w:rPr>
        <w:t>e</w:t>
      </w:r>
      <w:r w:rsidR="00C249D6" w:rsidRPr="002640DB">
        <w:rPr>
          <w:lang w:val="en-GB"/>
        </w:rPr>
        <w:t xml:space="preserve"> </w:t>
      </w:r>
      <w:r w:rsidR="00C249D6" w:rsidRPr="002640DB">
        <w:rPr>
          <w:noProof/>
          <w:lang w:val="en-GB"/>
        </w:rPr>
        <w:t>5</w:t>
      </w:r>
      <w:r w:rsidRPr="002640DB">
        <w:rPr>
          <w:i/>
          <w:lang w:val="en-GB"/>
        </w:rPr>
        <w:fldChar w:fldCharType="end"/>
      </w:r>
      <w:r w:rsidRPr="002640DB">
        <w:rPr>
          <w:i/>
          <w:lang w:val="en-GB"/>
        </w:rPr>
        <w:t>.</w:t>
      </w:r>
    </w:p>
    <w:p w14:paraId="2F139677" w14:textId="0E75F369" w:rsidR="00E5198B" w:rsidRPr="002640DB" w:rsidRDefault="00E5198B" w:rsidP="00E5198B">
      <w:pPr>
        <w:pStyle w:val="Beskrivning"/>
        <w:rPr>
          <w:noProof/>
          <w:sz w:val="20"/>
          <w:szCs w:val="24"/>
          <w:lang w:val="en-GB"/>
        </w:rPr>
      </w:pPr>
      <w:bookmarkStart w:id="12" w:name="_Ref99619190"/>
      <w:bookmarkEnd w:id="11"/>
      <w:r w:rsidRPr="002640DB">
        <w:rPr>
          <w:lang w:val="en-GB"/>
        </w:rPr>
        <w:t>Figur</w:t>
      </w:r>
      <w:r w:rsidR="00355751" w:rsidRPr="002640DB">
        <w:rPr>
          <w:lang w:val="en-GB"/>
        </w:rPr>
        <w:t>e</w:t>
      </w:r>
      <w:r w:rsidRPr="002640DB">
        <w:rPr>
          <w:lang w:val="en-GB"/>
        </w:rPr>
        <w:t xml:space="preserve"> </w:t>
      </w:r>
      <w:r w:rsidR="00D51F48" w:rsidRPr="002640DB">
        <w:rPr>
          <w:lang w:val="en-GB"/>
        </w:rPr>
        <w:fldChar w:fldCharType="begin"/>
      </w:r>
      <w:r w:rsidR="00D51F48" w:rsidRPr="002640DB">
        <w:rPr>
          <w:lang w:val="en-GB"/>
        </w:rPr>
        <w:instrText xml:space="preserve"> SEQ Figur \* ARABIC </w:instrText>
      </w:r>
      <w:r w:rsidR="00D51F48" w:rsidRPr="002640DB">
        <w:rPr>
          <w:lang w:val="en-GB"/>
        </w:rPr>
        <w:fldChar w:fldCharType="separate"/>
      </w:r>
      <w:r w:rsidR="00C27F8D">
        <w:rPr>
          <w:noProof/>
          <w:lang w:val="en-GB"/>
        </w:rPr>
        <w:t>6</w:t>
      </w:r>
      <w:r w:rsidR="00D51F48" w:rsidRPr="002640DB">
        <w:rPr>
          <w:noProof/>
          <w:lang w:val="en-GB"/>
        </w:rPr>
        <w:fldChar w:fldCharType="end"/>
      </w:r>
      <w:bookmarkEnd w:id="12"/>
      <w:r w:rsidR="002640DB" w:rsidRPr="002640DB">
        <w:rPr>
          <w:lang w:val="en-GB"/>
        </w:rPr>
        <w:t>.</w:t>
      </w:r>
      <w:r w:rsidRPr="002640DB">
        <w:rPr>
          <w:lang w:val="en-GB"/>
        </w:rPr>
        <w:t xml:space="preserve"> </w:t>
      </w:r>
      <w:r w:rsidR="00355751" w:rsidRPr="002640DB">
        <w:rPr>
          <w:lang w:val="en-GB"/>
        </w:rPr>
        <w:t>Example of how logged data shall be reported during a ramp response test and linearity test.</w:t>
      </w:r>
    </w:p>
    <w:p w14:paraId="1D801180" w14:textId="7D18DE64" w:rsidR="00E5198B" w:rsidRPr="002640DB" w:rsidRDefault="00E5198B" w:rsidP="00E5198B">
      <w:pPr>
        <w:pStyle w:val="Brdtext"/>
        <w:rPr>
          <w:lang w:val="en-GB"/>
        </w:rPr>
      </w:pPr>
      <w:r w:rsidRPr="002640DB">
        <w:rPr>
          <w:noProof/>
          <w:sz w:val="19"/>
        </w:rPr>
        <mc:AlternateContent>
          <mc:Choice Requires="wps">
            <w:drawing>
              <wp:anchor distT="0" distB="0" distL="114300" distR="114300" simplePos="0" relativeHeight="251660288" behindDoc="0" locked="0" layoutInCell="1" allowOverlap="1" wp14:anchorId="1C25C09B" wp14:editId="6F5AB919">
                <wp:simplePos x="0" y="0"/>
                <wp:positionH relativeFrom="margin">
                  <wp:align>left</wp:align>
                </wp:positionH>
                <wp:positionV relativeFrom="paragraph">
                  <wp:posOffset>494665</wp:posOffset>
                </wp:positionV>
                <wp:extent cx="5231765" cy="802640"/>
                <wp:effectExtent l="19050" t="19050" r="26035" b="18415"/>
                <wp:wrapTopAndBottom/>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802640"/>
                        </a:xfrm>
                        <a:prstGeom prst="rect">
                          <a:avLst/>
                        </a:prstGeom>
                        <a:solidFill>
                          <a:srgbClr val="FFFFFF">
                            <a:lumMod val="95000"/>
                          </a:srgbClr>
                        </a:solidFill>
                        <a:ln w="28575">
                          <a:solidFill>
                            <a:srgbClr val="FFFFFF">
                              <a:lumMod val="65000"/>
                            </a:srgbClr>
                          </a:solidFill>
                          <a:miter lim="800000"/>
                          <a:headEnd/>
                          <a:tailEnd/>
                        </a:ln>
                      </wps:spPr>
                      <wps:txbx>
                        <w:txbxContent>
                          <w:p w14:paraId="078F4CB0" w14:textId="42C331E6" w:rsidR="006B2401" w:rsidRPr="00455363" w:rsidRDefault="006B2401" w:rsidP="00E5198B">
                            <w:pPr>
                              <w:rPr>
                                <w:rFonts w:ascii="Courier New" w:hAnsi="Courier New" w:cs="Courier New"/>
                                <w:sz w:val="20"/>
                                <w:szCs w:val="20"/>
                                <w:lang w:val="en-US"/>
                              </w:rPr>
                            </w:pPr>
                            <w:r w:rsidRPr="00455363">
                              <w:rPr>
                                <w:rFonts w:ascii="Courier New" w:hAnsi="Courier New" w:cs="Courier New"/>
                                <w:sz w:val="20"/>
                                <w:szCs w:val="20"/>
                                <w:lang w:val="en-US"/>
                              </w:rPr>
                              <w:t xml:space="preserve">DateTime, </w:t>
                            </w:r>
                            <w:r w:rsidR="00050F8F">
                              <w:rPr>
                                <w:rFonts w:ascii="Courier New" w:hAnsi="Courier New" w:cs="Courier New"/>
                                <w:sz w:val="20"/>
                                <w:szCs w:val="20"/>
                                <w:lang w:val="en-US"/>
                              </w:rPr>
                              <w:t xml:space="preserve">InsAcPow, </w:t>
                            </w:r>
                            <w:r w:rsidRPr="008611E7">
                              <w:rPr>
                                <w:rFonts w:ascii="Courier New" w:hAnsi="Courier New" w:cs="Courier New"/>
                                <w:szCs w:val="20"/>
                                <w:lang w:val="en-US"/>
                              </w:rPr>
                              <w:t>GridFreq</w:t>
                            </w:r>
                          </w:p>
                          <w:p w14:paraId="1F7DB9AE" w14:textId="100D2FCD" w:rsidR="006B2401" w:rsidRPr="008611E7" w:rsidRDefault="006B2401" w:rsidP="00E5198B">
                            <w:pPr>
                              <w:rPr>
                                <w:rFonts w:ascii="Courier New" w:hAnsi="Courier New" w:cs="Courier New"/>
                                <w:sz w:val="20"/>
                                <w:szCs w:val="20"/>
                                <w:lang w:val="en-US"/>
                              </w:rPr>
                            </w:pPr>
                            <w:r w:rsidRPr="008611E7">
                              <w:rPr>
                                <w:rFonts w:ascii="Courier New" w:hAnsi="Courier New" w:cs="Courier New"/>
                                <w:sz w:val="20"/>
                                <w:szCs w:val="20"/>
                                <w:lang w:val="en-US"/>
                              </w:rPr>
                              <w:t>20200601T093702.302,</w:t>
                            </w:r>
                            <w:r w:rsidR="00050F8F">
                              <w:rPr>
                                <w:rFonts w:ascii="Courier New" w:hAnsi="Courier New" w:cs="Courier New"/>
                                <w:sz w:val="20"/>
                                <w:szCs w:val="20"/>
                                <w:lang w:val="en-US"/>
                              </w:rPr>
                              <w:t xml:space="preserve"> 120.532,</w:t>
                            </w:r>
                            <w:r w:rsidRPr="008611E7">
                              <w:rPr>
                                <w:rFonts w:ascii="Courier New" w:hAnsi="Courier New" w:cs="Courier New"/>
                                <w:sz w:val="20"/>
                                <w:szCs w:val="20"/>
                                <w:lang w:val="en-US"/>
                              </w:rPr>
                              <w:t xml:space="preserve"> 50.000</w:t>
                            </w:r>
                          </w:p>
                          <w:p w14:paraId="35491577" w14:textId="660B95A7" w:rsidR="006B2401" w:rsidRPr="008611E7" w:rsidRDefault="006B2401" w:rsidP="00E5198B">
                            <w:pPr>
                              <w:rPr>
                                <w:rFonts w:ascii="Courier New" w:hAnsi="Courier New" w:cs="Courier New"/>
                                <w:sz w:val="20"/>
                                <w:szCs w:val="20"/>
                                <w:lang w:val="en-US"/>
                              </w:rPr>
                            </w:pPr>
                            <w:r w:rsidRPr="008611E7">
                              <w:rPr>
                                <w:rFonts w:ascii="Courier New" w:hAnsi="Courier New" w:cs="Courier New"/>
                                <w:sz w:val="20"/>
                                <w:szCs w:val="20"/>
                                <w:lang w:val="en-US"/>
                              </w:rPr>
                              <w:t xml:space="preserve">20200601T093703.302, </w:t>
                            </w:r>
                            <w:r w:rsidR="00050F8F">
                              <w:rPr>
                                <w:rFonts w:ascii="Courier New" w:hAnsi="Courier New" w:cs="Courier New"/>
                                <w:sz w:val="20"/>
                                <w:szCs w:val="20"/>
                                <w:lang w:val="en-US"/>
                              </w:rPr>
                              <w:t xml:space="preserve">120.532, </w:t>
                            </w:r>
                            <w:r w:rsidRPr="008611E7">
                              <w:rPr>
                                <w:rFonts w:ascii="Courier New" w:hAnsi="Courier New" w:cs="Courier New"/>
                                <w:sz w:val="20"/>
                                <w:szCs w:val="20"/>
                                <w:lang w:val="en-US"/>
                              </w:rPr>
                              <w:t>50.000</w:t>
                            </w:r>
                          </w:p>
                          <w:p w14:paraId="4FC9341F" w14:textId="53B25288" w:rsidR="006B2401" w:rsidRPr="008611E7" w:rsidRDefault="006B2401" w:rsidP="00E5198B">
                            <w:pPr>
                              <w:rPr>
                                <w:rFonts w:ascii="Courier New" w:hAnsi="Courier New" w:cs="Courier New"/>
                                <w:sz w:val="20"/>
                                <w:szCs w:val="20"/>
                                <w:lang w:val="en-US"/>
                              </w:rPr>
                            </w:pPr>
                            <w:r w:rsidRPr="008611E7">
                              <w:rPr>
                                <w:rFonts w:ascii="Courier New" w:hAnsi="Courier New" w:cs="Courier New"/>
                                <w:sz w:val="20"/>
                                <w:szCs w:val="20"/>
                                <w:lang w:val="en-US"/>
                              </w:rPr>
                              <w:t xml:space="preserve">20200601T093704.302, </w:t>
                            </w:r>
                            <w:r w:rsidR="00050F8F">
                              <w:rPr>
                                <w:rFonts w:ascii="Courier New" w:hAnsi="Courier New" w:cs="Courier New"/>
                                <w:sz w:val="20"/>
                                <w:szCs w:val="20"/>
                                <w:lang w:val="en-US"/>
                              </w:rPr>
                              <w:t xml:space="preserve">115.330, </w:t>
                            </w:r>
                            <w:r w:rsidRPr="008611E7">
                              <w:rPr>
                                <w:rFonts w:ascii="Courier New" w:hAnsi="Courier New" w:cs="Courier New"/>
                                <w:sz w:val="20"/>
                                <w:szCs w:val="20"/>
                                <w:lang w:val="en-US"/>
                              </w:rPr>
                              <w:t>50.000</w:t>
                            </w:r>
                          </w:p>
                          <w:p w14:paraId="74E16472" w14:textId="3F513578" w:rsidR="006B2401" w:rsidRPr="008611E7" w:rsidRDefault="006B2401" w:rsidP="00E5198B">
                            <w:pPr>
                              <w:rPr>
                                <w:rFonts w:ascii="Courier New" w:hAnsi="Courier New" w:cs="Courier New"/>
                                <w:sz w:val="20"/>
                                <w:szCs w:val="20"/>
                                <w:lang w:val="en-US"/>
                              </w:rPr>
                            </w:pPr>
                            <w:r w:rsidRPr="008611E7">
                              <w:rPr>
                                <w:rFonts w:ascii="Courier New" w:hAnsi="Courier New" w:cs="Courier New"/>
                                <w:sz w:val="20"/>
                                <w:szCs w:val="20"/>
                                <w:lang w:val="en-US"/>
                              </w:rPr>
                              <w:t xml:space="preserve">20200601T093705.302, </w:t>
                            </w:r>
                            <w:r w:rsidR="00050F8F">
                              <w:rPr>
                                <w:rFonts w:ascii="Courier New" w:hAnsi="Courier New" w:cs="Courier New"/>
                                <w:sz w:val="20"/>
                                <w:szCs w:val="20"/>
                                <w:lang w:val="en-US"/>
                              </w:rPr>
                              <w:t xml:space="preserve">111.040, </w:t>
                            </w:r>
                            <w:r w:rsidRPr="008611E7">
                              <w:rPr>
                                <w:rFonts w:ascii="Courier New" w:hAnsi="Courier New" w:cs="Courier New"/>
                                <w:sz w:val="20"/>
                                <w:szCs w:val="20"/>
                                <w:lang w:val="en-US"/>
                              </w:rPr>
                              <w:t>50.000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C25C09B" id="_x0000_t202" coordsize="21600,21600" o:spt="202" path="m,l,21600r21600,l21600,xe">
                <v:stroke joinstyle="miter"/>
                <v:path gradientshapeok="t" o:connecttype="rect"/>
              </v:shapetype>
              <v:shape id="Textruta 1" o:spid="_x0000_s1027" type="#_x0000_t202" style="position:absolute;margin-left:0;margin-top:38.95pt;width:411.95pt;height:63.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" fillcolor="#f2f2f2" strokecolor="#a6a6a6" strokeweight="2.25pt">
                <v:textbox style="mso-fit-shape-to-text:t">
                  <w:txbxContent>
                    <w:p w14:paraId="078F4CB0" w14:textId="42C331E6" w:rsidR="006B2401" w:rsidRPr="00455363" w:rsidRDefault="006B2401" w:rsidP="00E5198B">
                      <w:pPr>
                        <w:rPr>
                          <w:rFonts w:ascii="Courier New" w:hAnsi="Courier New" w:cs="Courier New"/>
                          <w:sz w:val="20"/>
                          <w:szCs w:val="20"/>
                          <w:lang w:val="en-US"/>
                        </w:rPr>
                      </w:pPr>
                      <w:proofErr w:type="spellStart"/>
                      <w:r w:rsidRPr="00455363">
                        <w:rPr>
                          <w:rFonts w:ascii="Courier New" w:hAnsi="Courier New" w:cs="Courier New"/>
                          <w:sz w:val="20"/>
                          <w:szCs w:val="20"/>
                          <w:lang w:val="en-US"/>
                        </w:rPr>
                        <w:t>DateTime</w:t>
                      </w:r>
                      <w:proofErr w:type="spellEnd"/>
                      <w:r w:rsidRPr="00455363">
                        <w:rPr>
                          <w:rFonts w:ascii="Courier New" w:hAnsi="Courier New" w:cs="Courier New"/>
                          <w:sz w:val="20"/>
                          <w:szCs w:val="20"/>
                          <w:lang w:val="en-US"/>
                        </w:rPr>
                        <w:t xml:space="preserve">, </w:t>
                      </w:r>
                      <w:proofErr w:type="spellStart"/>
                      <w:r w:rsidR="00050F8F">
                        <w:rPr>
                          <w:rFonts w:ascii="Courier New" w:hAnsi="Courier New" w:cs="Courier New"/>
                          <w:sz w:val="20"/>
                          <w:szCs w:val="20"/>
                          <w:lang w:val="en-US"/>
                        </w:rPr>
                        <w:t>InsAcPow</w:t>
                      </w:r>
                      <w:proofErr w:type="spellEnd"/>
                      <w:r w:rsidR="00050F8F">
                        <w:rPr>
                          <w:rFonts w:ascii="Courier New" w:hAnsi="Courier New" w:cs="Courier New"/>
                          <w:sz w:val="20"/>
                          <w:szCs w:val="20"/>
                          <w:lang w:val="en-US"/>
                        </w:rPr>
                        <w:t xml:space="preserve">, </w:t>
                      </w:r>
                      <w:proofErr w:type="spellStart"/>
                      <w:r w:rsidRPr="008611E7">
                        <w:rPr>
                          <w:rFonts w:ascii="Courier New" w:hAnsi="Courier New" w:cs="Courier New"/>
                          <w:szCs w:val="20"/>
                          <w:lang w:val="en-US"/>
                        </w:rPr>
                        <w:t>GridFreq</w:t>
                      </w:r>
                      <w:proofErr w:type="spellEnd"/>
                    </w:p>
                    <w:p w14:paraId="1F7DB9AE" w14:textId="100D2FCD" w:rsidR="006B2401" w:rsidRPr="008611E7" w:rsidRDefault="006B2401" w:rsidP="00E5198B">
                      <w:pPr>
                        <w:rPr>
                          <w:rFonts w:ascii="Courier New" w:hAnsi="Courier New" w:cs="Courier New"/>
                          <w:sz w:val="20"/>
                          <w:szCs w:val="20"/>
                          <w:lang w:val="en-US"/>
                        </w:rPr>
                      </w:pPr>
                      <w:r w:rsidRPr="008611E7">
                        <w:rPr>
                          <w:rFonts w:ascii="Courier New" w:hAnsi="Courier New" w:cs="Courier New"/>
                          <w:sz w:val="20"/>
                          <w:szCs w:val="20"/>
                          <w:lang w:val="en-US"/>
                        </w:rPr>
                        <w:t>20200601T093702.302,</w:t>
                      </w:r>
                      <w:r w:rsidR="00050F8F">
                        <w:rPr>
                          <w:rFonts w:ascii="Courier New" w:hAnsi="Courier New" w:cs="Courier New"/>
                          <w:sz w:val="20"/>
                          <w:szCs w:val="20"/>
                          <w:lang w:val="en-US"/>
                        </w:rPr>
                        <w:t xml:space="preserve"> 120.532,</w:t>
                      </w:r>
                      <w:r w:rsidRPr="008611E7">
                        <w:rPr>
                          <w:rFonts w:ascii="Courier New" w:hAnsi="Courier New" w:cs="Courier New"/>
                          <w:sz w:val="20"/>
                          <w:szCs w:val="20"/>
                          <w:lang w:val="en-US"/>
                        </w:rPr>
                        <w:t xml:space="preserve"> 50.000</w:t>
                      </w:r>
                    </w:p>
                    <w:p w14:paraId="35491577" w14:textId="660B95A7" w:rsidR="006B2401" w:rsidRPr="008611E7" w:rsidRDefault="006B2401" w:rsidP="00E5198B">
                      <w:pPr>
                        <w:rPr>
                          <w:rFonts w:ascii="Courier New" w:hAnsi="Courier New" w:cs="Courier New"/>
                          <w:sz w:val="20"/>
                          <w:szCs w:val="20"/>
                          <w:lang w:val="en-US"/>
                        </w:rPr>
                      </w:pPr>
                      <w:r w:rsidRPr="008611E7">
                        <w:rPr>
                          <w:rFonts w:ascii="Courier New" w:hAnsi="Courier New" w:cs="Courier New"/>
                          <w:sz w:val="20"/>
                          <w:szCs w:val="20"/>
                          <w:lang w:val="en-US"/>
                        </w:rPr>
                        <w:t xml:space="preserve">20200601T093703.302, </w:t>
                      </w:r>
                      <w:r w:rsidR="00050F8F">
                        <w:rPr>
                          <w:rFonts w:ascii="Courier New" w:hAnsi="Courier New" w:cs="Courier New"/>
                          <w:sz w:val="20"/>
                          <w:szCs w:val="20"/>
                          <w:lang w:val="en-US"/>
                        </w:rPr>
                        <w:t xml:space="preserve">120.532, </w:t>
                      </w:r>
                      <w:r w:rsidRPr="008611E7">
                        <w:rPr>
                          <w:rFonts w:ascii="Courier New" w:hAnsi="Courier New" w:cs="Courier New"/>
                          <w:sz w:val="20"/>
                          <w:szCs w:val="20"/>
                          <w:lang w:val="en-US"/>
                        </w:rPr>
                        <w:t>50.000</w:t>
                      </w:r>
                    </w:p>
                    <w:p w14:paraId="4FC9341F" w14:textId="53B25288" w:rsidR="006B2401" w:rsidRPr="008611E7" w:rsidRDefault="006B2401" w:rsidP="00E5198B">
                      <w:pPr>
                        <w:rPr>
                          <w:rFonts w:ascii="Courier New" w:hAnsi="Courier New" w:cs="Courier New"/>
                          <w:sz w:val="20"/>
                          <w:szCs w:val="20"/>
                          <w:lang w:val="en-US"/>
                        </w:rPr>
                      </w:pPr>
                      <w:r w:rsidRPr="008611E7">
                        <w:rPr>
                          <w:rFonts w:ascii="Courier New" w:hAnsi="Courier New" w:cs="Courier New"/>
                          <w:sz w:val="20"/>
                          <w:szCs w:val="20"/>
                          <w:lang w:val="en-US"/>
                        </w:rPr>
                        <w:t xml:space="preserve">20200601T093704.302, </w:t>
                      </w:r>
                      <w:r w:rsidR="00050F8F">
                        <w:rPr>
                          <w:rFonts w:ascii="Courier New" w:hAnsi="Courier New" w:cs="Courier New"/>
                          <w:sz w:val="20"/>
                          <w:szCs w:val="20"/>
                          <w:lang w:val="en-US"/>
                        </w:rPr>
                        <w:t xml:space="preserve">115.330, </w:t>
                      </w:r>
                      <w:r w:rsidRPr="008611E7">
                        <w:rPr>
                          <w:rFonts w:ascii="Courier New" w:hAnsi="Courier New" w:cs="Courier New"/>
                          <w:sz w:val="20"/>
                          <w:szCs w:val="20"/>
                          <w:lang w:val="en-US"/>
                        </w:rPr>
                        <w:t>50.000</w:t>
                      </w:r>
                    </w:p>
                    <w:p w14:paraId="74E16472" w14:textId="3F513578" w:rsidR="006B2401" w:rsidRPr="008611E7" w:rsidRDefault="006B2401" w:rsidP="00E5198B">
                      <w:pPr>
                        <w:rPr>
                          <w:rFonts w:ascii="Courier New" w:hAnsi="Courier New" w:cs="Courier New"/>
                          <w:sz w:val="20"/>
                          <w:szCs w:val="20"/>
                          <w:lang w:val="en-US"/>
                        </w:rPr>
                      </w:pPr>
                      <w:r w:rsidRPr="008611E7">
                        <w:rPr>
                          <w:rFonts w:ascii="Courier New" w:hAnsi="Courier New" w:cs="Courier New"/>
                          <w:sz w:val="20"/>
                          <w:szCs w:val="20"/>
                          <w:lang w:val="en-US"/>
                        </w:rPr>
                        <w:t xml:space="preserve">20200601T093705.302, </w:t>
                      </w:r>
                      <w:r w:rsidR="00050F8F">
                        <w:rPr>
                          <w:rFonts w:ascii="Courier New" w:hAnsi="Courier New" w:cs="Courier New"/>
                          <w:sz w:val="20"/>
                          <w:szCs w:val="20"/>
                          <w:lang w:val="en-US"/>
                        </w:rPr>
                        <w:t xml:space="preserve">111.040, </w:t>
                      </w:r>
                      <w:r w:rsidRPr="008611E7">
                        <w:rPr>
                          <w:rFonts w:ascii="Courier New" w:hAnsi="Courier New" w:cs="Courier New"/>
                          <w:sz w:val="20"/>
                          <w:szCs w:val="20"/>
                          <w:lang w:val="en-US"/>
                        </w:rPr>
                        <w:t>50.000</w:t>
                      </w:r>
                    </w:p>
                  </w:txbxContent>
                </v:textbox>
                <w10:wrap type="topAndBottom" anchorx="margin"/>
              </v:shape>
            </w:pict>
          </mc:Fallback>
        </mc:AlternateContent>
      </w:r>
      <w:r w:rsidR="00355751" w:rsidRPr="002640DB">
        <w:rPr>
          <w:lang w:val="en-GB"/>
        </w:rPr>
        <w:t xml:space="preserve"> An example of how a csv-file for active regulation based on grid frequency should be structured is shown in </w:t>
      </w:r>
      <w:r w:rsidRPr="002640DB">
        <w:rPr>
          <w:lang w:val="en-GB"/>
        </w:rPr>
        <w:fldChar w:fldCharType="begin"/>
      </w:r>
      <w:r w:rsidRPr="002640DB">
        <w:rPr>
          <w:lang w:val="en-GB"/>
        </w:rPr>
        <w:instrText xml:space="preserve"> REF _Ref99619258 \h </w:instrText>
      </w:r>
      <w:r w:rsidR="009D36EE" w:rsidRPr="002640DB">
        <w:rPr>
          <w:lang w:val="en-GB"/>
        </w:rPr>
        <w:instrText xml:space="preserve"> \* MERGEFORMAT </w:instrText>
      </w:r>
      <w:r w:rsidRPr="002640DB">
        <w:rPr>
          <w:lang w:val="en-GB"/>
        </w:rPr>
      </w:r>
      <w:r w:rsidRPr="002640DB">
        <w:rPr>
          <w:lang w:val="en-GB"/>
        </w:rPr>
        <w:fldChar w:fldCharType="separate"/>
      </w:r>
      <w:r w:rsidR="00C249D6" w:rsidRPr="002640DB">
        <w:rPr>
          <w:lang w:val="en-GB"/>
        </w:rPr>
        <w:t>Figur</w:t>
      </w:r>
      <w:r w:rsidR="00355751" w:rsidRPr="002640DB">
        <w:rPr>
          <w:lang w:val="en-GB"/>
        </w:rPr>
        <w:t>e</w:t>
      </w:r>
      <w:r w:rsidR="00C249D6" w:rsidRPr="002640DB">
        <w:rPr>
          <w:lang w:val="en-GB"/>
        </w:rPr>
        <w:t xml:space="preserve"> </w:t>
      </w:r>
      <w:r w:rsidR="00C249D6" w:rsidRPr="002640DB">
        <w:rPr>
          <w:noProof/>
          <w:lang w:val="en-GB"/>
        </w:rPr>
        <w:t>6</w:t>
      </w:r>
      <w:r w:rsidRPr="002640DB">
        <w:rPr>
          <w:lang w:val="en-GB"/>
        </w:rPr>
        <w:fldChar w:fldCharType="end"/>
      </w:r>
      <w:r w:rsidRPr="002640DB">
        <w:rPr>
          <w:lang w:val="en-GB"/>
        </w:rPr>
        <w:t>.</w:t>
      </w:r>
    </w:p>
    <w:p w14:paraId="552C0CCD" w14:textId="1D9B5415" w:rsidR="00E5198B" w:rsidRPr="002640DB" w:rsidRDefault="00E5198B" w:rsidP="00E5198B">
      <w:pPr>
        <w:pStyle w:val="Beskrivning"/>
        <w:rPr>
          <w:noProof/>
          <w:sz w:val="19"/>
          <w:szCs w:val="24"/>
          <w:lang w:val="en-GB"/>
        </w:rPr>
      </w:pPr>
      <w:bookmarkStart w:id="13" w:name="_Ref99619258"/>
      <w:r w:rsidRPr="002640DB">
        <w:rPr>
          <w:lang w:val="en-GB"/>
        </w:rPr>
        <w:t>Figur</w:t>
      </w:r>
      <w:r w:rsidR="00355751" w:rsidRPr="002640DB">
        <w:rPr>
          <w:lang w:val="en-GB"/>
        </w:rPr>
        <w:t>e</w:t>
      </w:r>
      <w:r w:rsidRPr="002640DB">
        <w:rPr>
          <w:lang w:val="en-GB"/>
        </w:rPr>
        <w:t xml:space="preserve"> </w:t>
      </w:r>
      <w:r w:rsidR="00D51F48" w:rsidRPr="002640DB">
        <w:rPr>
          <w:lang w:val="en-GB"/>
        </w:rPr>
        <w:fldChar w:fldCharType="begin"/>
      </w:r>
      <w:r w:rsidR="00D51F48" w:rsidRPr="002640DB">
        <w:rPr>
          <w:lang w:val="en-GB"/>
        </w:rPr>
        <w:instrText xml:space="preserve"> SEQ Figur \* ARABIC </w:instrText>
      </w:r>
      <w:r w:rsidR="00D51F48" w:rsidRPr="002640DB">
        <w:rPr>
          <w:lang w:val="en-GB"/>
        </w:rPr>
        <w:fldChar w:fldCharType="separate"/>
      </w:r>
      <w:r w:rsidR="00C27F8D">
        <w:rPr>
          <w:noProof/>
          <w:lang w:val="en-GB"/>
        </w:rPr>
        <w:t>7</w:t>
      </w:r>
      <w:r w:rsidR="00D51F48" w:rsidRPr="002640DB">
        <w:rPr>
          <w:noProof/>
          <w:lang w:val="en-GB"/>
        </w:rPr>
        <w:fldChar w:fldCharType="end"/>
      </w:r>
      <w:bookmarkEnd w:id="13"/>
      <w:r w:rsidR="002640DB" w:rsidRPr="002640DB">
        <w:rPr>
          <w:lang w:val="en-GB"/>
        </w:rPr>
        <w:t>.</w:t>
      </w:r>
      <w:r w:rsidRPr="002640DB">
        <w:rPr>
          <w:lang w:val="en-GB"/>
        </w:rPr>
        <w:t xml:space="preserve"> </w:t>
      </w:r>
      <w:r w:rsidR="00355751" w:rsidRPr="002640DB">
        <w:rPr>
          <w:lang w:val="en-GB"/>
        </w:rPr>
        <w:t>Example of how logged data shall be reported for active regulation based on grid frequency.</w:t>
      </w:r>
    </w:p>
    <w:p w14:paraId="06228D67" w14:textId="57BB58CF" w:rsidR="001C3553" w:rsidRPr="002640DB" w:rsidRDefault="001C3553" w:rsidP="000C4B2B">
      <w:pPr>
        <w:pStyle w:val="Brdtext"/>
        <w:rPr>
          <w:highlight w:val="yellow"/>
          <w:lang w:val="en-GB"/>
        </w:rPr>
      </w:pPr>
    </w:p>
    <w:p w14:paraId="494AE460" w14:textId="4DBD0F5B" w:rsidR="008C1F95" w:rsidRPr="002640DB" w:rsidRDefault="008C1F95">
      <w:pPr>
        <w:rPr>
          <w:sz w:val="20"/>
          <w:highlight w:val="yellow"/>
          <w:lang w:val="en-GB"/>
        </w:rPr>
      </w:pPr>
      <w:r w:rsidRPr="002640DB">
        <w:rPr>
          <w:highlight w:val="yellow"/>
          <w:lang w:val="en-GB"/>
        </w:rPr>
        <w:br w:type="page"/>
      </w:r>
    </w:p>
    <w:sdt>
      <w:sdtPr>
        <w:rPr>
          <w:rFonts w:cs="Times New Roman"/>
          <w:bCs w:val="0"/>
          <w:sz w:val="19"/>
          <w:szCs w:val="24"/>
          <w:highlight w:val="yellow"/>
          <w:lang w:val="en-GB"/>
        </w:rPr>
        <w:id w:val="460541491"/>
        <w:docPartObj>
          <w:docPartGallery w:val="Bibliographies"/>
          <w:docPartUnique/>
        </w:docPartObj>
      </w:sdtPr>
      <w:sdtEndPr/>
      <w:sdtContent>
        <w:p w14:paraId="183D74AA" w14:textId="45D0E0D3" w:rsidR="00355751" w:rsidRPr="002640DB" w:rsidRDefault="00355751" w:rsidP="00355751">
          <w:pPr>
            <w:pStyle w:val="Rubrik1"/>
            <w:rPr>
              <w:lang w:val="en-GB"/>
            </w:rPr>
          </w:pPr>
          <w:r w:rsidRPr="002640DB">
            <w:rPr>
              <w:lang w:val="en-GB"/>
            </w:rPr>
            <w:t>References</w:t>
          </w:r>
        </w:p>
        <w:sdt>
          <w:sdtPr>
            <w:rPr>
              <w:rFonts w:cs="Times New Roman"/>
              <w:bCs w:val="0"/>
              <w:sz w:val="19"/>
              <w:szCs w:val="24"/>
              <w:highlight w:val="yellow"/>
              <w:lang w:val="en-GB"/>
            </w:rPr>
            <w:id w:val="-573587230"/>
            <w:bibliography/>
          </w:sdtPr>
          <w:sdtEndPr/>
          <w:sdtContent>
            <w:p w14:paraId="2BD203CB" w14:textId="4BEE83A7" w:rsidR="008C1F95" w:rsidRPr="002640DB" w:rsidRDefault="008C1F95" w:rsidP="00355751">
              <w:pPr>
                <w:pStyle w:val="Rubrik1"/>
                <w:numPr>
                  <w:ilvl w:val="0"/>
                  <w:numId w:val="0"/>
                </w:numPr>
                <w:rPr>
                  <w:lang w:val="en-GB"/>
                </w:rPr>
              </w:pPr>
              <w:r w:rsidRPr="002640DB">
                <w:rPr>
                  <w:bCs w:val="0"/>
                  <w:highlight w:val="yellow"/>
                  <w:lang w:val="en-GB"/>
                </w:rPr>
                <w:fldChar w:fldCharType="begin"/>
              </w:r>
              <w:r w:rsidRPr="002640DB">
                <w:rPr>
                  <w:highlight w:val="yellow"/>
                  <w:lang w:val="en-GB"/>
                </w:rPr>
                <w:instrText>BIBLIOGRAPHY</w:instrText>
              </w:r>
              <w:r w:rsidRPr="002640DB">
                <w:rPr>
                  <w:bCs w:val="0"/>
                  <w:highlight w:val="yellow"/>
                  <w:lang w:val="en-GB"/>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
                <w:gridCol w:w="7070"/>
              </w:tblGrid>
              <w:tr w:rsidR="008C1F95" w:rsidRPr="003370BF" w14:paraId="35874284" w14:textId="77777777" w:rsidTr="00355751">
                <w:trPr>
                  <w:trHeight w:val="17"/>
                  <w:tblCellSpacing w:w="15" w:type="dxa"/>
                </w:trPr>
                <w:tc>
                  <w:tcPr>
                    <w:tcW w:w="50" w:type="pct"/>
                    <w:hideMark/>
                  </w:tcPr>
                  <w:p w14:paraId="32E84D9A" w14:textId="77777777" w:rsidR="008C1F95" w:rsidRPr="002640DB" w:rsidRDefault="008C1F95" w:rsidP="008300AE">
                    <w:pPr>
                      <w:pStyle w:val="Litteraturfrteckning"/>
                      <w:rPr>
                        <w:noProof/>
                        <w:sz w:val="24"/>
                        <w:lang w:val="en-GB"/>
                      </w:rPr>
                    </w:pPr>
                    <w:r w:rsidRPr="002640DB">
                      <w:rPr>
                        <w:noProof/>
                        <w:lang w:val="en-GB"/>
                      </w:rPr>
                      <w:t xml:space="preserve">[1] </w:t>
                    </w:r>
                  </w:p>
                </w:tc>
                <w:tc>
                  <w:tcPr>
                    <w:tcW w:w="0" w:type="auto"/>
                    <w:hideMark/>
                  </w:tcPr>
                  <w:p w14:paraId="14F5D208" w14:textId="77777777" w:rsidR="008C1F95" w:rsidRPr="002640DB" w:rsidRDefault="008C1F95" w:rsidP="008300AE">
                    <w:pPr>
                      <w:pStyle w:val="Litteraturfrteckning"/>
                      <w:rPr>
                        <w:noProof/>
                        <w:lang w:val="en-GB"/>
                      </w:rPr>
                    </w:pPr>
                    <w:r w:rsidRPr="002640DB">
                      <w:rPr>
                        <w:i/>
                        <w:iCs/>
                        <w:noProof/>
                        <w:lang w:val="en-GB"/>
                      </w:rPr>
                      <w:t>Technical Requirements for Frequency Containment Reserve Provision in the Nordic Synchronous Area.</w:t>
                    </w:r>
                    <w:r w:rsidRPr="002640DB">
                      <w:rPr>
                        <w:noProof/>
                        <w:lang w:val="en-GB"/>
                      </w:rPr>
                      <w:t xml:space="preserve"> </w:t>
                    </w:r>
                  </w:p>
                </w:tc>
              </w:tr>
            </w:tbl>
            <w:p w14:paraId="210F91FB" w14:textId="77777777" w:rsidR="008C1F95" w:rsidRPr="002640DB" w:rsidRDefault="008C1F95" w:rsidP="008C1F95">
              <w:pPr>
                <w:rPr>
                  <w:noProof/>
                  <w:highlight w:val="yellow"/>
                  <w:lang w:val="en-GB"/>
                </w:rPr>
              </w:pPr>
            </w:p>
            <w:p w14:paraId="6D5FFD5B" w14:textId="77777777" w:rsidR="008C1F95" w:rsidRPr="002640DB" w:rsidRDefault="008C1F95" w:rsidP="008C1F95">
              <w:pPr>
                <w:rPr>
                  <w:highlight w:val="yellow"/>
                  <w:lang w:val="en-GB"/>
                </w:rPr>
              </w:pPr>
              <w:r w:rsidRPr="002640DB">
                <w:rPr>
                  <w:b/>
                  <w:bCs/>
                  <w:highlight w:val="yellow"/>
                  <w:lang w:val="en-GB"/>
                </w:rPr>
                <w:fldChar w:fldCharType="end"/>
              </w:r>
            </w:p>
          </w:sdtContent>
        </w:sdt>
      </w:sdtContent>
    </w:sdt>
    <w:p w14:paraId="16878E96" w14:textId="77777777" w:rsidR="008C1F95" w:rsidRPr="002640DB" w:rsidRDefault="008C1F95" w:rsidP="008C1F95">
      <w:pPr>
        <w:pStyle w:val="Rubrik1"/>
        <w:numPr>
          <w:ilvl w:val="0"/>
          <w:numId w:val="0"/>
        </w:numPr>
        <w:ind w:left="737" w:hanging="737"/>
        <w:rPr>
          <w:lang w:val="en-GB"/>
        </w:rPr>
      </w:pPr>
      <w:r w:rsidRPr="002640DB">
        <w:rPr>
          <w:lang w:val="en-GB"/>
        </w:rPr>
        <w:t>Appendix</w:t>
      </w:r>
    </w:p>
    <w:p w14:paraId="6975D426" w14:textId="7CC2AC65" w:rsidR="008C1F95" w:rsidRPr="002640DB" w:rsidRDefault="00355751" w:rsidP="008C1F95">
      <w:pPr>
        <w:pStyle w:val="Beskrivning"/>
        <w:keepNext/>
        <w:rPr>
          <w:lang w:val="en-GB"/>
        </w:rPr>
      </w:pPr>
      <w:r w:rsidRPr="002640DB">
        <w:rPr>
          <w:lang w:val="en-GB"/>
        </w:rPr>
        <w:t>Table</w:t>
      </w:r>
      <w:r w:rsidR="008C1F95" w:rsidRPr="002640DB">
        <w:rPr>
          <w:lang w:val="en-GB"/>
        </w:rPr>
        <w:t xml:space="preserve"> </w:t>
      </w:r>
      <w:r w:rsidR="004865CD" w:rsidRPr="002640DB">
        <w:rPr>
          <w:lang w:val="en-GB"/>
        </w:rPr>
        <w:fldChar w:fldCharType="begin"/>
      </w:r>
      <w:r w:rsidR="004865CD" w:rsidRPr="002640DB">
        <w:rPr>
          <w:lang w:val="en-GB"/>
        </w:rPr>
        <w:instrText xml:space="preserve"> SEQ Tabell \* ARABIC </w:instrText>
      </w:r>
      <w:r w:rsidR="004865CD" w:rsidRPr="002640DB">
        <w:rPr>
          <w:lang w:val="en-GB"/>
        </w:rPr>
        <w:fldChar w:fldCharType="separate"/>
      </w:r>
      <w:r w:rsidR="00C249D6" w:rsidRPr="002640DB">
        <w:rPr>
          <w:noProof/>
          <w:lang w:val="en-GB"/>
        </w:rPr>
        <w:t>8</w:t>
      </w:r>
      <w:r w:rsidR="004865CD" w:rsidRPr="002640DB">
        <w:rPr>
          <w:noProof/>
          <w:lang w:val="en-GB"/>
        </w:rPr>
        <w:fldChar w:fldCharType="end"/>
      </w:r>
      <w:r w:rsidR="002640DB" w:rsidRPr="002640DB">
        <w:rPr>
          <w:noProof/>
          <w:lang w:val="en-GB"/>
        </w:rPr>
        <w:t>.</w:t>
      </w:r>
      <w:r w:rsidR="008C1F95" w:rsidRPr="002640DB">
        <w:rPr>
          <w:lang w:val="en-GB"/>
        </w:rPr>
        <w:t xml:space="preserve"> </w:t>
      </w:r>
      <w:r w:rsidRPr="002640DB">
        <w:rPr>
          <w:lang w:val="en-GB"/>
        </w:rPr>
        <w:t>Summary of all test for FCR-D down. Fo</w:t>
      </w:r>
      <w:r w:rsidR="00322499">
        <w:rPr>
          <w:lang w:val="en-GB"/>
        </w:rPr>
        <w:t>r more information, see Table 22</w:t>
      </w:r>
      <w:r w:rsidRPr="002640DB">
        <w:rPr>
          <w:lang w:val="en-GB"/>
        </w:rPr>
        <w:t xml:space="preserve"> in </w:t>
      </w:r>
      <w:r w:rsidR="008C1F95" w:rsidRPr="002640DB">
        <w:rPr>
          <w:lang w:val="en-GB"/>
        </w:rPr>
        <w:t>[1].</w:t>
      </w:r>
    </w:p>
    <w:tbl>
      <w:tblPr>
        <w:tblStyle w:val="SvKTabellformat"/>
        <w:tblW w:w="0" w:type="auto"/>
        <w:tblLook w:val="04A0" w:firstRow="1" w:lastRow="0" w:firstColumn="1" w:lastColumn="0" w:noHBand="0" w:noVBand="1"/>
      </w:tblPr>
      <w:tblGrid>
        <w:gridCol w:w="1925"/>
        <w:gridCol w:w="2126"/>
        <w:gridCol w:w="738"/>
        <w:gridCol w:w="1495"/>
      </w:tblGrid>
      <w:tr w:rsidR="00322499" w:rsidRPr="002640DB" w14:paraId="3C24F564" w14:textId="20B4FA30" w:rsidTr="00037610">
        <w:trPr>
          <w:cnfStyle w:val="100000000000" w:firstRow="1" w:lastRow="0" w:firstColumn="0" w:lastColumn="0" w:oddVBand="0" w:evenVBand="0" w:oddHBand="0" w:evenHBand="0" w:firstRowFirstColumn="0" w:firstRowLastColumn="0" w:lastRowFirstColumn="0" w:lastRowLastColumn="0"/>
        </w:trPr>
        <w:tc>
          <w:tcPr>
            <w:tcW w:w="1925" w:type="dxa"/>
          </w:tcPr>
          <w:p w14:paraId="6858B6D4" w14:textId="56C83AC1" w:rsidR="00322499" w:rsidRPr="002640DB" w:rsidRDefault="00322499" w:rsidP="00322499">
            <w:pPr>
              <w:pStyle w:val="Tabelltext"/>
              <w:rPr>
                <w:rFonts w:asciiTheme="minorHAnsi" w:hAnsiTheme="minorHAnsi"/>
                <w:sz w:val="18"/>
                <w:szCs w:val="20"/>
                <w:lang w:val="en-GB"/>
              </w:rPr>
            </w:pPr>
            <w:r w:rsidRPr="002640DB">
              <w:rPr>
                <w:rFonts w:asciiTheme="minorHAnsi" w:hAnsiTheme="minorHAnsi"/>
                <w:sz w:val="18"/>
                <w:szCs w:val="20"/>
                <w:lang w:val="en-GB"/>
              </w:rPr>
              <w:t>Test type</w:t>
            </w:r>
          </w:p>
        </w:tc>
        <w:tc>
          <w:tcPr>
            <w:tcW w:w="2126" w:type="dxa"/>
          </w:tcPr>
          <w:p w14:paraId="2E6ADAFA" w14:textId="01FE746C" w:rsidR="00322499" w:rsidRPr="002640DB" w:rsidRDefault="00322499" w:rsidP="00322499">
            <w:pPr>
              <w:pStyle w:val="Tabelltext"/>
              <w:rPr>
                <w:rFonts w:asciiTheme="minorHAnsi" w:hAnsiTheme="minorHAnsi"/>
                <w:sz w:val="18"/>
                <w:szCs w:val="20"/>
                <w:lang w:val="en-GB"/>
              </w:rPr>
            </w:pPr>
            <w:r>
              <w:rPr>
                <w:rFonts w:asciiTheme="minorHAnsi" w:hAnsiTheme="minorHAnsi"/>
                <w:sz w:val="18"/>
                <w:szCs w:val="20"/>
                <w:lang w:val="en-GB"/>
              </w:rPr>
              <w:t>Name (TestType)</w:t>
            </w:r>
          </w:p>
        </w:tc>
        <w:tc>
          <w:tcPr>
            <w:tcW w:w="738" w:type="dxa"/>
          </w:tcPr>
          <w:p w14:paraId="6E07CBDE" w14:textId="2075C1A5" w:rsidR="00322499" w:rsidRPr="002640DB" w:rsidRDefault="00322499" w:rsidP="00322499">
            <w:pPr>
              <w:pStyle w:val="Tabelltext"/>
              <w:rPr>
                <w:rFonts w:asciiTheme="minorHAnsi" w:hAnsiTheme="minorHAnsi"/>
                <w:sz w:val="18"/>
                <w:szCs w:val="20"/>
                <w:lang w:val="en-GB"/>
              </w:rPr>
            </w:pPr>
            <w:r w:rsidRPr="002640DB">
              <w:rPr>
                <w:rFonts w:asciiTheme="minorHAnsi" w:hAnsiTheme="minorHAnsi"/>
                <w:sz w:val="18"/>
                <w:szCs w:val="20"/>
                <w:lang w:val="en-GB"/>
              </w:rPr>
              <w:t>Load</w:t>
            </w:r>
          </w:p>
        </w:tc>
        <w:tc>
          <w:tcPr>
            <w:tcW w:w="1495" w:type="dxa"/>
          </w:tcPr>
          <w:p w14:paraId="59EED243" w14:textId="60CD7A9F" w:rsidR="00322499" w:rsidRPr="002640DB" w:rsidRDefault="00322499" w:rsidP="00322499">
            <w:pPr>
              <w:pStyle w:val="Tabelltext"/>
              <w:rPr>
                <w:rFonts w:asciiTheme="minorHAnsi" w:hAnsiTheme="minorHAnsi"/>
                <w:sz w:val="18"/>
                <w:szCs w:val="20"/>
                <w:lang w:val="en-GB"/>
              </w:rPr>
            </w:pPr>
            <w:r w:rsidRPr="002640DB">
              <w:rPr>
                <w:rFonts w:asciiTheme="minorHAnsi" w:hAnsiTheme="minorHAnsi"/>
                <w:sz w:val="18"/>
                <w:szCs w:val="20"/>
                <w:lang w:val="en-GB"/>
              </w:rPr>
              <w:t>Droop</w:t>
            </w:r>
          </w:p>
        </w:tc>
      </w:tr>
      <w:tr w:rsidR="00322499" w:rsidRPr="002640DB" w14:paraId="0756AF68" w14:textId="3A05317A" w:rsidTr="00037610">
        <w:tc>
          <w:tcPr>
            <w:tcW w:w="1925" w:type="dxa"/>
          </w:tcPr>
          <w:p w14:paraId="50C400A9" w14:textId="18C7A2EC" w:rsidR="00322499" w:rsidRPr="002640DB" w:rsidRDefault="00322499" w:rsidP="00322499">
            <w:pPr>
              <w:pStyle w:val="Tabelltext"/>
              <w:rPr>
                <w:rFonts w:asciiTheme="minorHAnsi" w:hAnsiTheme="minorHAnsi"/>
                <w:sz w:val="18"/>
                <w:szCs w:val="20"/>
                <w:lang w:val="en-GB"/>
              </w:rPr>
            </w:pPr>
            <w:r w:rsidRPr="002640DB">
              <w:rPr>
                <w:rFonts w:asciiTheme="minorHAnsi" w:hAnsiTheme="minorHAnsi"/>
                <w:sz w:val="18"/>
                <w:szCs w:val="20"/>
                <w:lang w:val="en-GB"/>
              </w:rPr>
              <w:t>Ramp response test</w:t>
            </w:r>
          </w:p>
          <w:p w14:paraId="70E6CCF9" w14:textId="35E77A34" w:rsidR="00322499" w:rsidRPr="002640DB" w:rsidRDefault="00322499" w:rsidP="00322499">
            <w:pPr>
              <w:pStyle w:val="Tabelltext"/>
              <w:rPr>
                <w:rFonts w:asciiTheme="minorHAnsi" w:hAnsiTheme="minorHAnsi"/>
                <w:sz w:val="18"/>
                <w:szCs w:val="20"/>
                <w:lang w:val="en-GB"/>
              </w:rPr>
            </w:pPr>
            <w:r w:rsidRPr="002640DB">
              <w:rPr>
                <w:rFonts w:asciiTheme="minorHAnsi" w:hAnsiTheme="minorHAnsi"/>
                <w:sz w:val="18"/>
                <w:szCs w:val="20"/>
                <w:lang w:val="en-GB"/>
              </w:rPr>
              <w:t xml:space="preserve">FCR-D down </w:t>
            </w:r>
          </w:p>
        </w:tc>
        <w:tc>
          <w:tcPr>
            <w:tcW w:w="2126" w:type="dxa"/>
          </w:tcPr>
          <w:p w14:paraId="61526FE1" w14:textId="1C4A95DA" w:rsidR="00322499" w:rsidRPr="002640DB" w:rsidRDefault="00322499" w:rsidP="00322499">
            <w:pPr>
              <w:pStyle w:val="Punktlista"/>
              <w:numPr>
                <w:ilvl w:val="0"/>
                <w:numId w:val="0"/>
              </w:numPr>
              <w:spacing w:after="0" w:line="240" w:lineRule="auto"/>
              <w:ind w:left="360" w:hanging="360"/>
              <w:rPr>
                <w:rFonts w:cstheme="majorHAnsi"/>
                <w:sz w:val="18"/>
                <w:lang w:val="en-GB"/>
              </w:rPr>
            </w:pPr>
            <w:r w:rsidRPr="00EC1046">
              <w:rPr>
                <w:rStyle w:val="unicode"/>
                <w:sz w:val="18"/>
                <w:szCs w:val="18"/>
              </w:rPr>
              <w:t>RampTest</w:t>
            </w:r>
            <w:r>
              <w:rPr>
                <w:rStyle w:val="unicode"/>
                <w:sz w:val="18"/>
                <w:szCs w:val="18"/>
              </w:rPr>
              <w:t>HLHD</w:t>
            </w:r>
          </w:p>
        </w:tc>
        <w:tc>
          <w:tcPr>
            <w:tcW w:w="738" w:type="dxa"/>
          </w:tcPr>
          <w:p w14:paraId="7EB52B9A" w14:textId="11E4480D" w:rsidR="00322499" w:rsidRPr="002640DB" w:rsidRDefault="00322499" w:rsidP="00322499">
            <w:pPr>
              <w:pStyle w:val="Punktlista"/>
              <w:numPr>
                <w:ilvl w:val="0"/>
                <w:numId w:val="0"/>
              </w:numPr>
              <w:spacing w:after="0" w:line="240" w:lineRule="auto"/>
              <w:ind w:left="360" w:hanging="360"/>
              <w:rPr>
                <w:rFonts w:cstheme="majorHAnsi"/>
                <w:sz w:val="18"/>
                <w:lang w:val="en-GB"/>
              </w:rPr>
            </w:pPr>
            <w:r w:rsidRPr="002640DB">
              <w:rPr>
                <w:rFonts w:cstheme="majorHAnsi"/>
                <w:sz w:val="18"/>
                <w:lang w:val="en-GB"/>
              </w:rPr>
              <w:t>High</w:t>
            </w:r>
          </w:p>
        </w:tc>
        <w:tc>
          <w:tcPr>
            <w:tcW w:w="1495" w:type="dxa"/>
          </w:tcPr>
          <w:p w14:paraId="7447E6B1" w14:textId="45E60811" w:rsidR="00322499" w:rsidRPr="002640DB" w:rsidRDefault="00322499" w:rsidP="00322499">
            <w:pPr>
              <w:pStyle w:val="Punktlista"/>
              <w:numPr>
                <w:ilvl w:val="0"/>
                <w:numId w:val="0"/>
              </w:numPr>
              <w:spacing w:after="0" w:line="240" w:lineRule="auto"/>
              <w:ind w:left="360" w:hanging="360"/>
              <w:rPr>
                <w:rFonts w:cstheme="majorHAnsi"/>
                <w:sz w:val="18"/>
                <w:lang w:val="en-GB"/>
              </w:rPr>
            </w:pPr>
            <w:r w:rsidRPr="002640DB">
              <w:rPr>
                <w:rFonts w:cstheme="majorHAnsi"/>
                <w:sz w:val="18"/>
                <w:lang w:val="en-GB"/>
              </w:rPr>
              <w:t>High</w:t>
            </w:r>
          </w:p>
        </w:tc>
      </w:tr>
      <w:tr w:rsidR="00322499" w:rsidRPr="002640DB" w14:paraId="20AE5D2E" w14:textId="0569F82F" w:rsidTr="00037610">
        <w:tc>
          <w:tcPr>
            <w:tcW w:w="1925" w:type="dxa"/>
          </w:tcPr>
          <w:p w14:paraId="21F13FE1" w14:textId="77777777" w:rsidR="00322499" w:rsidRPr="002640DB" w:rsidRDefault="00322499" w:rsidP="00322499">
            <w:pPr>
              <w:pStyle w:val="Tabelltext"/>
              <w:rPr>
                <w:rFonts w:asciiTheme="minorHAnsi" w:hAnsiTheme="minorHAnsi"/>
                <w:sz w:val="18"/>
                <w:szCs w:val="20"/>
                <w:lang w:val="en-GB"/>
              </w:rPr>
            </w:pPr>
            <w:r w:rsidRPr="002640DB">
              <w:rPr>
                <w:rFonts w:asciiTheme="minorHAnsi" w:hAnsiTheme="minorHAnsi"/>
                <w:sz w:val="18"/>
                <w:szCs w:val="20"/>
                <w:lang w:val="en-GB"/>
              </w:rPr>
              <w:t>Ramp response test</w:t>
            </w:r>
          </w:p>
          <w:p w14:paraId="2393D105" w14:textId="3F2C6E49" w:rsidR="00322499" w:rsidRPr="002640DB" w:rsidRDefault="00322499" w:rsidP="00322499">
            <w:pPr>
              <w:pStyle w:val="Tabelltext"/>
              <w:rPr>
                <w:rFonts w:asciiTheme="minorHAnsi" w:hAnsiTheme="minorHAnsi"/>
                <w:sz w:val="18"/>
                <w:szCs w:val="20"/>
                <w:lang w:val="en-GB"/>
              </w:rPr>
            </w:pPr>
            <w:r w:rsidRPr="002640DB">
              <w:rPr>
                <w:rFonts w:asciiTheme="minorHAnsi" w:hAnsiTheme="minorHAnsi"/>
                <w:sz w:val="18"/>
                <w:szCs w:val="20"/>
                <w:lang w:val="en-GB"/>
              </w:rPr>
              <w:t>FCR-D down</w:t>
            </w:r>
          </w:p>
        </w:tc>
        <w:tc>
          <w:tcPr>
            <w:tcW w:w="2126" w:type="dxa"/>
          </w:tcPr>
          <w:p w14:paraId="78C6750B" w14:textId="3B76746D" w:rsidR="00322499" w:rsidRPr="002640DB" w:rsidRDefault="00322499" w:rsidP="00322499">
            <w:pPr>
              <w:pStyle w:val="Punktlista"/>
              <w:numPr>
                <w:ilvl w:val="0"/>
                <w:numId w:val="0"/>
              </w:numPr>
              <w:spacing w:line="240" w:lineRule="auto"/>
              <w:ind w:left="360" w:hanging="360"/>
              <w:rPr>
                <w:rFonts w:cstheme="majorHAnsi"/>
                <w:sz w:val="18"/>
                <w:lang w:val="en-GB"/>
              </w:rPr>
            </w:pPr>
            <w:r w:rsidRPr="00EC1046">
              <w:rPr>
                <w:rStyle w:val="unicode"/>
                <w:sz w:val="18"/>
                <w:szCs w:val="18"/>
              </w:rPr>
              <w:t>RampTest</w:t>
            </w:r>
            <w:r>
              <w:rPr>
                <w:rStyle w:val="unicode"/>
                <w:sz w:val="18"/>
                <w:szCs w:val="18"/>
              </w:rPr>
              <w:t>HLLD</w:t>
            </w:r>
          </w:p>
        </w:tc>
        <w:tc>
          <w:tcPr>
            <w:tcW w:w="738" w:type="dxa"/>
          </w:tcPr>
          <w:p w14:paraId="3FD31A8D" w14:textId="3ABBD20B" w:rsidR="00322499" w:rsidRPr="002640DB" w:rsidRDefault="00322499" w:rsidP="00322499">
            <w:pPr>
              <w:pStyle w:val="Punktlista"/>
              <w:numPr>
                <w:ilvl w:val="0"/>
                <w:numId w:val="0"/>
              </w:numPr>
              <w:spacing w:line="240" w:lineRule="auto"/>
              <w:ind w:left="360" w:hanging="360"/>
              <w:rPr>
                <w:rFonts w:cstheme="majorHAnsi"/>
                <w:sz w:val="18"/>
                <w:lang w:val="en-GB"/>
              </w:rPr>
            </w:pPr>
            <w:r w:rsidRPr="002640DB">
              <w:rPr>
                <w:rFonts w:cstheme="majorHAnsi"/>
                <w:sz w:val="18"/>
                <w:lang w:val="en-GB"/>
              </w:rPr>
              <w:t>High</w:t>
            </w:r>
          </w:p>
        </w:tc>
        <w:tc>
          <w:tcPr>
            <w:tcW w:w="1495" w:type="dxa"/>
          </w:tcPr>
          <w:p w14:paraId="4D62DB7F" w14:textId="24D05A01" w:rsidR="00322499" w:rsidRPr="002640DB" w:rsidRDefault="00322499" w:rsidP="00322499">
            <w:pPr>
              <w:pStyle w:val="Punktlista"/>
              <w:numPr>
                <w:ilvl w:val="0"/>
                <w:numId w:val="0"/>
              </w:numPr>
              <w:spacing w:line="240" w:lineRule="auto"/>
              <w:ind w:left="360" w:hanging="360"/>
              <w:rPr>
                <w:rFonts w:cstheme="majorHAnsi"/>
                <w:sz w:val="18"/>
                <w:lang w:val="en-GB"/>
              </w:rPr>
            </w:pPr>
            <w:r w:rsidRPr="002640DB">
              <w:rPr>
                <w:rFonts w:cstheme="majorHAnsi"/>
                <w:sz w:val="18"/>
                <w:lang w:val="en-GB"/>
              </w:rPr>
              <w:t>Low</w:t>
            </w:r>
          </w:p>
        </w:tc>
      </w:tr>
      <w:tr w:rsidR="00322499" w:rsidRPr="002640DB" w14:paraId="731F44A6" w14:textId="648B685B" w:rsidTr="00037610">
        <w:tc>
          <w:tcPr>
            <w:tcW w:w="1925" w:type="dxa"/>
          </w:tcPr>
          <w:p w14:paraId="7239D54B" w14:textId="77777777" w:rsidR="00322499" w:rsidRPr="002640DB" w:rsidRDefault="00322499" w:rsidP="00322499">
            <w:pPr>
              <w:pStyle w:val="Tabelltext"/>
              <w:rPr>
                <w:rFonts w:asciiTheme="minorHAnsi" w:hAnsiTheme="minorHAnsi"/>
                <w:sz w:val="18"/>
                <w:szCs w:val="20"/>
                <w:lang w:val="en-GB"/>
              </w:rPr>
            </w:pPr>
            <w:r w:rsidRPr="002640DB">
              <w:rPr>
                <w:rFonts w:asciiTheme="minorHAnsi" w:hAnsiTheme="minorHAnsi"/>
                <w:sz w:val="18"/>
                <w:szCs w:val="20"/>
                <w:lang w:val="en-GB"/>
              </w:rPr>
              <w:t>Ramp response test</w:t>
            </w:r>
          </w:p>
          <w:p w14:paraId="5C396BE6" w14:textId="2FB89E4D" w:rsidR="00322499" w:rsidRPr="002640DB" w:rsidRDefault="00322499" w:rsidP="00322499">
            <w:pPr>
              <w:pStyle w:val="Tabelltext"/>
              <w:rPr>
                <w:rFonts w:asciiTheme="minorHAnsi" w:hAnsiTheme="minorHAnsi"/>
                <w:sz w:val="18"/>
                <w:szCs w:val="20"/>
                <w:lang w:val="en-GB"/>
              </w:rPr>
            </w:pPr>
            <w:r w:rsidRPr="002640DB">
              <w:rPr>
                <w:rFonts w:asciiTheme="minorHAnsi" w:hAnsiTheme="minorHAnsi"/>
                <w:sz w:val="18"/>
                <w:szCs w:val="20"/>
                <w:lang w:val="en-GB"/>
              </w:rPr>
              <w:t>FCR-D down</w:t>
            </w:r>
          </w:p>
        </w:tc>
        <w:tc>
          <w:tcPr>
            <w:tcW w:w="2126" w:type="dxa"/>
          </w:tcPr>
          <w:p w14:paraId="21ED4D9E" w14:textId="592A64AF" w:rsidR="00322499" w:rsidRPr="002640DB" w:rsidRDefault="00322499" w:rsidP="00322499">
            <w:pPr>
              <w:pStyle w:val="Punktlista"/>
              <w:numPr>
                <w:ilvl w:val="0"/>
                <w:numId w:val="0"/>
              </w:numPr>
              <w:spacing w:line="240" w:lineRule="auto"/>
              <w:ind w:left="360" w:hanging="360"/>
              <w:rPr>
                <w:rFonts w:cstheme="majorHAnsi"/>
                <w:sz w:val="18"/>
                <w:lang w:val="en-GB"/>
              </w:rPr>
            </w:pPr>
            <w:r w:rsidRPr="00EC1046">
              <w:rPr>
                <w:rStyle w:val="unicode"/>
                <w:sz w:val="18"/>
                <w:szCs w:val="18"/>
              </w:rPr>
              <w:t>RampTest</w:t>
            </w:r>
            <w:r>
              <w:rPr>
                <w:rStyle w:val="unicode"/>
                <w:sz w:val="18"/>
                <w:szCs w:val="18"/>
              </w:rPr>
              <w:t>LLHD</w:t>
            </w:r>
          </w:p>
        </w:tc>
        <w:tc>
          <w:tcPr>
            <w:tcW w:w="738" w:type="dxa"/>
          </w:tcPr>
          <w:p w14:paraId="296A6E89" w14:textId="40E7567F" w:rsidR="00322499" w:rsidRPr="002640DB" w:rsidRDefault="00322499" w:rsidP="00322499">
            <w:pPr>
              <w:pStyle w:val="Punktlista"/>
              <w:numPr>
                <w:ilvl w:val="0"/>
                <w:numId w:val="0"/>
              </w:numPr>
              <w:spacing w:line="240" w:lineRule="auto"/>
              <w:ind w:left="360" w:hanging="360"/>
              <w:rPr>
                <w:rFonts w:cstheme="majorHAnsi"/>
                <w:sz w:val="18"/>
                <w:lang w:val="en-GB"/>
              </w:rPr>
            </w:pPr>
            <w:r w:rsidRPr="002640DB">
              <w:rPr>
                <w:rFonts w:cstheme="majorHAnsi"/>
                <w:sz w:val="18"/>
                <w:lang w:val="en-GB"/>
              </w:rPr>
              <w:t>Low</w:t>
            </w:r>
          </w:p>
        </w:tc>
        <w:tc>
          <w:tcPr>
            <w:tcW w:w="1495" w:type="dxa"/>
          </w:tcPr>
          <w:p w14:paraId="532F675D" w14:textId="6819AC6E" w:rsidR="00322499" w:rsidRPr="002640DB" w:rsidRDefault="00322499" w:rsidP="00322499">
            <w:pPr>
              <w:pStyle w:val="Punktlista"/>
              <w:numPr>
                <w:ilvl w:val="0"/>
                <w:numId w:val="0"/>
              </w:numPr>
              <w:spacing w:line="240" w:lineRule="auto"/>
              <w:ind w:left="360" w:hanging="360"/>
              <w:rPr>
                <w:rFonts w:cstheme="majorHAnsi"/>
                <w:sz w:val="18"/>
                <w:lang w:val="en-GB"/>
              </w:rPr>
            </w:pPr>
            <w:r w:rsidRPr="002640DB">
              <w:rPr>
                <w:rFonts w:cstheme="majorHAnsi"/>
                <w:sz w:val="18"/>
                <w:lang w:val="en-GB"/>
              </w:rPr>
              <w:t>High</w:t>
            </w:r>
          </w:p>
        </w:tc>
      </w:tr>
      <w:tr w:rsidR="00322499" w:rsidRPr="002640DB" w14:paraId="13FAD14E" w14:textId="5C9D41BC" w:rsidTr="00037610">
        <w:tc>
          <w:tcPr>
            <w:tcW w:w="1925" w:type="dxa"/>
          </w:tcPr>
          <w:p w14:paraId="0A0C94D6" w14:textId="77777777" w:rsidR="00322499" w:rsidRPr="002640DB" w:rsidRDefault="00322499" w:rsidP="00322499">
            <w:pPr>
              <w:pStyle w:val="Tabelltext"/>
              <w:rPr>
                <w:rFonts w:asciiTheme="minorHAnsi" w:hAnsiTheme="minorHAnsi"/>
                <w:sz w:val="18"/>
                <w:szCs w:val="20"/>
                <w:lang w:val="en-GB"/>
              </w:rPr>
            </w:pPr>
            <w:r w:rsidRPr="002640DB">
              <w:rPr>
                <w:rFonts w:asciiTheme="minorHAnsi" w:hAnsiTheme="minorHAnsi"/>
                <w:sz w:val="18"/>
                <w:szCs w:val="20"/>
                <w:lang w:val="en-GB"/>
              </w:rPr>
              <w:t>Ramp response test</w:t>
            </w:r>
          </w:p>
          <w:p w14:paraId="11998E11" w14:textId="1FB67C68" w:rsidR="00322499" w:rsidRPr="002640DB" w:rsidRDefault="00322499" w:rsidP="00322499">
            <w:pPr>
              <w:pStyle w:val="Tabelltext"/>
              <w:rPr>
                <w:rFonts w:asciiTheme="minorHAnsi" w:hAnsiTheme="minorHAnsi"/>
                <w:sz w:val="18"/>
                <w:szCs w:val="20"/>
                <w:lang w:val="en-GB"/>
              </w:rPr>
            </w:pPr>
            <w:r w:rsidRPr="002640DB">
              <w:rPr>
                <w:rFonts w:asciiTheme="minorHAnsi" w:hAnsiTheme="minorHAnsi"/>
                <w:sz w:val="18"/>
                <w:szCs w:val="20"/>
                <w:lang w:val="en-GB"/>
              </w:rPr>
              <w:t>FCR-D down</w:t>
            </w:r>
          </w:p>
        </w:tc>
        <w:tc>
          <w:tcPr>
            <w:tcW w:w="2126" w:type="dxa"/>
          </w:tcPr>
          <w:p w14:paraId="4AEBDC18" w14:textId="57413F41" w:rsidR="00322499" w:rsidRPr="002640DB" w:rsidRDefault="00322499" w:rsidP="00322499">
            <w:pPr>
              <w:pStyle w:val="Punktlista"/>
              <w:numPr>
                <w:ilvl w:val="0"/>
                <w:numId w:val="0"/>
              </w:numPr>
              <w:spacing w:line="240" w:lineRule="auto"/>
              <w:ind w:left="360" w:hanging="360"/>
              <w:rPr>
                <w:rFonts w:cstheme="majorHAnsi"/>
                <w:sz w:val="18"/>
                <w:lang w:val="en-GB"/>
              </w:rPr>
            </w:pPr>
            <w:r w:rsidRPr="00EC1046">
              <w:rPr>
                <w:rStyle w:val="unicode"/>
                <w:sz w:val="18"/>
                <w:szCs w:val="18"/>
              </w:rPr>
              <w:t>RampTest</w:t>
            </w:r>
            <w:r>
              <w:rPr>
                <w:rStyle w:val="unicode"/>
                <w:sz w:val="18"/>
                <w:szCs w:val="18"/>
              </w:rPr>
              <w:t>LLLD</w:t>
            </w:r>
          </w:p>
        </w:tc>
        <w:tc>
          <w:tcPr>
            <w:tcW w:w="738" w:type="dxa"/>
          </w:tcPr>
          <w:p w14:paraId="7BFC2A97" w14:textId="329264F3" w:rsidR="00322499" w:rsidRPr="002640DB" w:rsidRDefault="00322499" w:rsidP="00322499">
            <w:pPr>
              <w:pStyle w:val="Punktlista"/>
              <w:numPr>
                <w:ilvl w:val="0"/>
                <w:numId w:val="0"/>
              </w:numPr>
              <w:spacing w:line="240" w:lineRule="auto"/>
              <w:ind w:left="360" w:hanging="360"/>
              <w:rPr>
                <w:rFonts w:cstheme="majorHAnsi"/>
                <w:sz w:val="18"/>
                <w:lang w:val="en-GB"/>
              </w:rPr>
            </w:pPr>
            <w:r w:rsidRPr="002640DB">
              <w:rPr>
                <w:rFonts w:cstheme="majorHAnsi"/>
                <w:sz w:val="18"/>
                <w:lang w:val="en-GB"/>
              </w:rPr>
              <w:t>Low</w:t>
            </w:r>
          </w:p>
        </w:tc>
        <w:tc>
          <w:tcPr>
            <w:tcW w:w="1495" w:type="dxa"/>
          </w:tcPr>
          <w:p w14:paraId="17EFB92B" w14:textId="3BF8F085" w:rsidR="00322499" w:rsidRPr="002640DB" w:rsidRDefault="00322499" w:rsidP="00322499">
            <w:pPr>
              <w:pStyle w:val="Punktlista"/>
              <w:numPr>
                <w:ilvl w:val="0"/>
                <w:numId w:val="0"/>
              </w:numPr>
              <w:spacing w:line="240" w:lineRule="auto"/>
              <w:ind w:left="360" w:hanging="360"/>
              <w:rPr>
                <w:rFonts w:cstheme="majorHAnsi"/>
                <w:sz w:val="18"/>
                <w:lang w:val="en-GB"/>
              </w:rPr>
            </w:pPr>
            <w:r w:rsidRPr="002640DB">
              <w:rPr>
                <w:rFonts w:cstheme="majorHAnsi"/>
                <w:sz w:val="18"/>
                <w:lang w:val="en-GB"/>
              </w:rPr>
              <w:t>Low</w:t>
            </w:r>
          </w:p>
        </w:tc>
      </w:tr>
      <w:tr w:rsidR="00322499" w:rsidRPr="002640DB" w14:paraId="4526EBCE" w14:textId="629F615D" w:rsidTr="00037610">
        <w:tc>
          <w:tcPr>
            <w:tcW w:w="1925" w:type="dxa"/>
          </w:tcPr>
          <w:p w14:paraId="183C46ED" w14:textId="008DC848" w:rsidR="00322499" w:rsidRPr="002640DB" w:rsidRDefault="00322499" w:rsidP="00322499">
            <w:pPr>
              <w:pStyle w:val="Tabelltext"/>
              <w:rPr>
                <w:rFonts w:asciiTheme="minorHAnsi" w:hAnsiTheme="minorHAnsi"/>
                <w:sz w:val="18"/>
                <w:szCs w:val="20"/>
                <w:lang w:val="en-GB"/>
              </w:rPr>
            </w:pPr>
            <w:r w:rsidRPr="002640DB">
              <w:rPr>
                <w:rFonts w:asciiTheme="minorHAnsi" w:hAnsiTheme="minorHAnsi"/>
                <w:sz w:val="18"/>
                <w:szCs w:val="20"/>
                <w:lang w:val="en-GB"/>
              </w:rPr>
              <w:t>Sine response test FCR-D down</w:t>
            </w:r>
          </w:p>
        </w:tc>
        <w:tc>
          <w:tcPr>
            <w:tcW w:w="2126" w:type="dxa"/>
          </w:tcPr>
          <w:p w14:paraId="5C8AAAA7" w14:textId="77777777" w:rsidR="00322499" w:rsidRPr="00EC1046" w:rsidRDefault="00322499" w:rsidP="00322499">
            <w:pPr>
              <w:pStyle w:val="Punktlista"/>
              <w:numPr>
                <w:ilvl w:val="0"/>
                <w:numId w:val="0"/>
              </w:numPr>
              <w:spacing w:line="240" w:lineRule="auto"/>
              <w:ind w:left="360" w:hanging="360"/>
              <w:rPr>
                <w:rStyle w:val="unicode"/>
                <w:sz w:val="18"/>
                <w:szCs w:val="20"/>
              </w:rPr>
            </w:pPr>
            <w:r w:rsidRPr="00EC1046">
              <w:rPr>
                <w:rStyle w:val="unicode"/>
                <w:sz w:val="18"/>
                <w:szCs w:val="20"/>
              </w:rPr>
              <w:t>SineResponse10sHLLD</w:t>
            </w:r>
          </w:p>
          <w:p w14:paraId="4EC1A97A" w14:textId="77777777" w:rsidR="00322499" w:rsidRPr="00EC1046" w:rsidRDefault="00322499" w:rsidP="00322499">
            <w:pPr>
              <w:pStyle w:val="Punktlista"/>
              <w:numPr>
                <w:ilvl w:val="0"/>
                <w:numId w:val="0"/>
              </w:numPr>
              <w:spacing w:line="240" w:lineRule="auto"/>
              <w:ind w:left="360" w:hanging="360"/>
              <w:rPr>
                <w:rStyle w:val="unicode"/>
                <w:sz w:val="18"/>
                <w:szCs w:val="20"/>
              </w:rPr>
            </w:pPr>
            <w:r w:rsidRPr="00EC1046">
              <w:rPr>
                <w:rStyle w:val="unicode"/>
                <w:sz w:val="18"/>
                <w:szCs w:val="20"/>
              </w:rPr>
              <w:t>SineResponse15sHLLD</w:t>
            </w:r>
          </w:p>
          <w:p w14:paraId="5B799E4E" w14:textId="768F8655" w:rsidR="00322499" w:rsidRPr="002640DB" w:rsidRDefault="00322499" w:rsidP="00322499">
            <w:pPr>
              <w:pStyle w:val="Punktlista"/>
              <w:numPr>
                <w:ilvl w:val="0"/>
                <w:numId w:val="0"/>
              </w:numPr>
              <w:spacing w:line="240" w:lineRule="auto"/>
              <w:ind w:left="360" w:hanging="360"/>
              <w:rPr>
                <w:rFonts w:cstheme="majorHAnsi"/>
                <w:sz w:val="18"/>
                <w:lang w:val="en-GB"/>
              </w:rPr>
            </w:pPr>
            <w:r>
              <w:rPr>
                <w:rFonts w:cstheme="majorHAnsi"/>
                <w:sz w:val="18"/>
                <w:szCs w:val="18"/>
              </w:rPr>
              <w:t>Etc.</w:t>
            </w:r>
          </w:p>
        </w:tc>
        <w:tc>
          <w:tcPr>
            <w:tcW w:w="738" w:type="dxa"/>
          </w:tcPr>
          <w:p w14:paraId="1693F4E6" w14:textId="2B7EDBBC" w:rsidR="00322499" w:rsidRPr="002640DB" w:rsidRDefault="00322499" w:rsidP="00322499">
            <w:pPr>
              <w:pStyle w:val="Punktlista"/>
              <w:numPr>
                <w:ilvl w:val="0"/>
                <w:numId w:val="0"/>
              </w:numPr>
              <w:spacing w:line="240" w:lineRule="auto"/>
              <w:ind w:left="360" w:hanging="360"/>
              <w:rPr>
                <w:rFonts w:cstheme="majorHAnsi"/>
                <w:sz w:val="18"/>
                <w:lang w:val="en-GB"/>
              </w:rPr>
            </w:pPr>
            <w:r w:rsidRPr="002640DB">
              <w:rPr>
                <w:rFonts w:cstheme="majorHAnsi"/>
                <w:sz w:val="18"/>
                <w:lang w:val="en-GB"/>
              </w:rPr>
              <w:t>High</w:t>
            </w:r>
          </w:p>
        </w:tc>
        <w:tc>
          <w:tcPr>
            <w:tcW w:w="1495" w:type="dxa"/>
          </w:tcPr>
          <w:p w14:paraId="17671636" w14:textId="5830021F" w:rsidR="00322499" w:rsidRPr="002640DB" w:rsidRDefault="00322499" w:rsidP="00322499">
            <w:pPr>
              <w:pStyle w:val="Punktlista"/>
              <w:numPr>
                <w:ilvl w:val="0"/>
                <w:numId w:val="0"/>
              </w:numPr>
              <w:spacing w:line="240" w:lineRule="auto"/>
              <w:ind w:left="360" w:hanging="360"/>
              <w:rPr>
                <w:rFonts w:cstheme="majorHAnsi"/>
                <w:sz w:val="18"/>
                <w:lang w:val="en-GB"/>
              </w:rPr>
            </w:pPr>
            <w:r w:rsidRPr="002640DB">
              <w:rPr>
                <w:rFonts w:cstheme="majorHAnsi"/>
                <w:sz w:val="18"/>
                <w:lang w:val="en-GB"/>
              </w:rPr>
              <w:t>Low</w:t>
            </w:r>
          </w:p>
        </w:tc>
      </w:tr>
      <w:tr w:rsidR="00322499" w:rsidRPr="002640DB" w14:paraId="3CDFA7B3" w14:textId="68CBDEE5" w:rsidTr="00037610">
        <w:tc>
          <w:tcPr>
            <w:tcW w:w="1925" w:type="dxa"/>
          </w:tcPr>
          <w:p w14:paraId="013105EC" w14:textId="7CCAB030" w:rsidR="00322499" w:rsidRPr="002640DB" w:rsidRDefault="00322499" w:rsidP="00322499">
            <w:pPr>
              <w:pStyle w:val="Tabelltext"/>
              <w:rPr>
                <w:rFonts w:asciiTheme="minorHAnsi" w:hAnsiTheme="minorHAnsi"/>
                <w:sz w:val="18"/>
                <w:szCs w:val="20"/>
                <w:lang w:val="en-GB"/>
              </w:rPr>
            </w:pPr>
            <w:r w:rsidRPr="002640DB">
              <w:rPr>
                <w:rFonts w:asciiTheme="minorHAnsi" w:hAnsiTheme="minorHAnsi"/>
                <w:sz w:val="18"/>
                <w:szCs w:val="20"/>
                <w:lang w:val="en-GB"/>
              </w:rPr>
              <w:t>Linearity test FCR-D down</w:t>
            </w:r>
          </w:p>
        </w:tc>
        <w:tc>
          <w:tcPr>
            <w:tcW w:w="2126" w:type="dxa"/>
          </w:tcPr>
          <w:p w14:paraId="50BCD82B" w14:textId="2E8ABDF9" w:rsidR="00322499" w:rsidRPr="002640DB" w:rsidRDefault="00322499" w:rsidP="00322499">
            <w:pPr>
              <w:pStyle w:val="Punktlista"/>
              <w:numPr>
                <w:ilvl w:val="0"/>
                <w:numId w:val="0"/>
              </w:numPr>
              <w:spacing w:line="240" w:lineRule="auto"/>
              <w:ind w:left="360" w:hanging="360"/>
              <w:rPr>
                <w:rFonts w:cstheme="majorHAnsi"/>
                <w:sz w:val="18"/>
                <w:lang w:val="en-GB"/>
              </w:rPr>
            </w:pPr>
            <w:r w:rsidRPr="00EC1046">
              <w:rPr>
                <w:rStyle w:val="unicode"/>
                <w:sz w:val="18"/>
                <w:szCs w:val="20"/>
              </w:rPr>
              <w:t>LinearityTestHLLD</w:t>
            </w:r>
          </w:p>
        </w:tc>
        <w:tc>
          <w:tcPr>
            <w:tcW w:w="738" w:type="dxa"/>
          </w:tcPr>
          <w:p w14:paraId="4892A563" w14:textId="735856CB" w:rsidR="00322499" w:rsidRPr="002640DB" w:rsidRDefault="00322499" w:rsidP="00322499">
            <w:pPr>
              <w:pStyle w:val="Punktlista"/>
              <w:numPr>
                <w:ilvl w:val="0"/>
                <w:numId w:val="0"/>
              </w:numPr>
              <w:spacing w:line="240" w:lineRule="auto"/>
              <w:ind w:left="360" w:hanging="360"/>
              <w:rPr>
                <w:rFonts w:cstheme="majorHAnsi"/>
                <w:sz w:val="18"/>
                <w:lang w:val="en-GB"/>
              </w:rPr>
            </w:pPr>
            <w:r w:rsidRPr="002640DB">
              <w:rPr>
                <w:rFonts w:cstheme="majorHAnsi"/>
                <w:sz w:val="18"/>
                <w:lang w:val="en-GB"/>
              </w:rPr>
              <w:t>High</w:t>
            </w:r>
          </w:p>
        </w:tc>
        <w:tc>
          <w:tcPr>
            <w:tcW w:w="1495" w:type="dxa"/>
          </w:tcPr>
          <w:p w14:paraId="7032E9C1" w14:textId="44CE3701" w:rsidR="00322499" w:rsidRPr="002640DB" w:rsidRDefault="00322499" w:rsidP="00322499">
            <w:pPr>
              <w:pStyle w:val="Punktlista"/>
              <w:numPr>
                <w:ilvl w:val="0"/>
                <w:numId w:val="0"/>
              </w:numPr>
              <w:spacing w:line="240" w:lineRule="auto"/>
              <w:ind w:left="360" w:hanging="360"/>
              <w:rPr>
                <w:rFonts w:cstheme="majorHAnsi"/>
                <w:sz w:val="18"/>
                <w:lang w:val="en-GB"/>
              </w:rPr>
            </w:pPr>
            <w:r w:rsidRPr="002640DB">
              <w:rPr>
                <w:rFonts w:cstheme="majorHAnsi"/>
                <w:sz w:val="18"/>
                <w:lang w:val="en-GB"/>
              </w:rPr>
              <w:t>Low</w:t>
            </w:r>
          </w:p>
        </w:tc>
      </w:tr>
      <w:tr w:rsidR="00322499" w:rsidRPr="002640DB" w14:paraId="7F8590FF" w14:textId="6C3E86E6" w:rsidTr="00037610">
        <w:trPr>
          <w:trHeight w:val="23"/>
        </w:trPr>
        <w:tc>
          <w:tcPr>
            <w:tcW w:w="1925" w:type="dxa"/>
          </w:tcPr>
          <w:p w14:paraId="6B31449C" w14:textId="3C8E8DF5" w:rsidR="00322499" w:rsidRPr="002640DB" w:rsidRDefault="00322499" w:rsidP="00322499">
            <w:pPr>
              <w:pStyle w:val="Tabelltext"/>
              <w:rPr>
                <w:rFonts w:asciiTheme="minorHAnsi" w:hAnsiTheme="minorHAnsi"/>
                <w:sz w:val="18"/>
                <w:szCs w:val="20"/>
                <w:lang w:val="en-GB"/>
              </w:rPr>
            </w:pPr>
            <w:r w:rsidRPr="002640DB">
              <w:rPr>
                <w:rFonts w:asciiTheme="minorHAnsi" w:hAnsiTheme="minorHAnsi"/>
                <w:sz w:val="18"/>
                <w:szCs w:val="20"/>
                <w:lang w:val="en-GB"/>
              </w:rPr>
              <w:t>Linearity stest FCR-D down</w:t>
            </w:r>
          </w:p>
        </w:tc>
        <w:tc>
          <w:tcPr>
            <w:tcW w:w="2126" w:type="dxa"/>
          </w:tcPr>
          <w:p w14:paraId="5C21F28E" w14:textId="4848ED81" w:rsidR="00322499" w:rsidRPr="002640DB" w:rsidRDefault="00322499" w:rsidP="00322499">
            <w:pPr>
              <w:pStyle w:val="Punktlista"/>
              <w:numPr>
                <w:ilvl w:val="0"/>
                <w:numId w:val="0"/>
              </w:numPr>
              <w:spacing w:line="240" w:lineRule="auto"/>
              <w:ind w:left="360" w:hanging="360"/>
              <w:rPr>
                <w:rFonts w:cstheme="majorHAnsi"/>
                <w:sz w:val="18"/>
                <w:lang w:val="en-GB"/>
              </w:rPr>
            </w:pPr>
            <w:r>
              <w:rPr>
                <w:rStyle w:val="unicode"/>
                <w:sz w:val="18"/>
                <w:szCs w:val="20"/>
              </w:rPr>
              <w:t>LinearityTestLLH</w:t>
            </w:r>
            <w:r w:rsidRPr="00EC1046">
              <w:rPr>
                <w:rStyle w:val="unicode"/>
                <w:sz w:val="18"/>
                <w:szCs w:val="20"/>
              </w:rPr>
              <w:t>D</w:t>
            </w:r>
          </w:p>
        </w:tc>
        <w:tc>
          <w:tcPr>
            <w:tcW w:w="738" w:type="dxa"/>
          </w:tcPr>
          <w:p w14:paraId="7F29BEB1" w14:textId="730BA37B" w:rsidR="00322499" w:rsidRPr="002640DB" w:rsidRDefault="00322499" w:rsidP="00322499">
            <w:pPr>
              <w:pStyle w:val="Punktlista"/>
              <w:numPr>
                <w:ilvl w:val="0"/>
                <w:numId w:val="0"/>
              </w:numPr>
              <w:spacing w:line="240" w:lineRule="auto"/>
              <w:ind w:left="360" w:hanging="360"/>
              <w:rPr>
                <w:rFonts w:cstheme="majorHAnsi"/>
                <w:sz w:val="18"/>
                <w:lang w:val="en-GB"/>
              </w:rPr>
            </w:pPr>
            <w:r w:rsidRPr="002640DB">
              <w:rPr>
                <w:rFonts w:cstheme="majorHAnsi"/>
                <w:sz w:val="18"/>
                <w:lang w:val="en-GB"/>
              </w:rPr>
              <w:t>Low</w:t>
            </w:r>
          </w:p>
        </w:tc>
        <w:tc>
          <w:tcPr>
            <w:tcW w:w="1495" w:type="dxa"/>
          </w:tcPr>
          <w:p w14:paraId="35CA1413" w14:textId="3620EFBD" w:rsidR="00322499" w:rsidRPr="002640DB" w:rsidRDefault="00322499" w:rsidP="00322499">
            <w:pPr>
              <w:pStyle w:val="Punktlista"/>
              <w:numPr>
                <w:ilvl w:val="0"/>
                <w:numId w:val="0"/>
              </w:numPr>
              <w:spacing w:line="240" w:lineRule="auto"/>
              <w:ind w:left="360" w:hanging="360"/>
              <w:rPr>
                <w:rFonts w:cstheme="majorHAnsi"/>
                <w:sz w:val="18"/>
                <w:lang w:val="en-GB"/>
              </w:rPr>
            </w:pPr>
            <w:r w:rsidRPr="002640DB">
              <w:rPr>
                <w:rFonts w:cstheme="majorHAnsi"/>
                <w:sz w:val="18"/>
                <w:lang w:val="en-GB"/>
              </w:rPr>
              <w:t>High</w:t>
            </w:r>
          </w:p>
        </w:tc>
      </w:tr>
      <w:tr w:rsidR="00322499" w:rsidRPr="002640DB" w14:paraId="509AC76D" w14:textId="2470F3BF" w:rsidTr="00037610">
        <w:trPr>
          <w:trHeight w:val="23"/>
        </w:trPr>
        <w:tc>
          <w:tcPr>
            <w:tcW w:w="1925" w:type="dxa"/>
          </w:tcPr>
          <w:p w14:paraId="1C7D4887" w14:textId="49ECF280" w:rsidR="00322499" w:rsidRPr="002640DB" w:rsidRDefault="00322499" w:rsidP="00322499">
            <w:pPr>
              <w:pStyle w:val="Tabelltext"/>
              <w:rPr>
                <w:rFonts w:asciiTheme="minorHAnsi" w:hAnsiTheme="minorHAnsi"/>
                <w:sz w:val="18"/>
                <w:szCs w:val="20"/>
                <w:lang w:val="en-GB"/>
              </w:rPr>
            </w:pPr>
            <w:r>
              <w:rPr>
                <w:rFonts w:asciiTheme="minorHAnsi" w:hAnsiTheme="minorHAnsi"/>
                <w:sz w:val="18"/>
                <w:szCs w:val="20"/>
                <w:lang w:val="en-GB"/>
              </w:rPr>
              <w:t>Energy Manegemnt test</w:t>
            </w:r>
          </w:p>
        </w:tc>
        <w:tc>
          <w:tcPr>
            <w:tcW w:w="2126" w:type="dxa"/>
          </w:tcPr>
          <w:p w14:paraId="0D54237C" w14:textId="5CD6F1B6" w:rsidR="00322499" w:rsidRPr="002640DB" w:rsidRDefault="00322499" w:rsidP="00322499">
            <w:pPr>
              <w:pStyle w:val="Punktlista"/>
              <w:numPr>
                <w:ilvl w:val="0"/>
                <w:numId w:val="0"/>
              </w:numPr>
              <w:spacing w:line="240" w:lineRule="auto"/>
              <w:ind w:left="360" w:hanging="360"/>
              <w:rPr>
                <w:rStyle w:val="unicode"/>
                <w:sz w:val="18"/>
                <w:szCs w:val="20"/>
                <w:lang w:val="en-GB"/>
              </w:rPr>
            </w:pPr>
            <w:r>
              <w:rPr>
                <w:rStyle w:val="unicode"/>
                <w:sz w:val="18"/>
                <w:szCs w:val="18"/>
              </w:rPr>
              <w:t>LERTestLLHD</w:t>
            </w:r>
          </w:p>
        </w:tc>
        <w:tc>
          <w:tcPr>
            <w:tcW w:w="738" w:type="dxa"/>
          </w:tcPr>
          <w:p w14:paraId="4D4AFB62" w14:textId="04E9809E" w:rsidR="00322499" w:rsidRPr="002640DB" w:rsidRDefault="00322499" w:rsidP="00322499">
            <w:pPr>
              <w:pStyle w:val="Punktlista"/>
              <w:numPr>
                <w:ilvl w:val="0"/>
                <w:numId w:val="0"/>
              </w:numPr>
              <w:spacing w:line="240" w:lineRule="auto"/>
              <w:ind w:left="360" w:hanging="360"/>
              <w:rPr>
                <w:rFonts w:cstheme="majorHAnsi"/>
                <w:sz w:val="18"/>
                <w:lang w:val="en-GB"/>
              </w:rPr>
            </w:pPr>
            <w:r>
              <w:rPr>
                <w:rFonts w:cstheme="majorHAnsi"/>
                <w:sz w:val="18"/>
                <w:lang w:val="en-GB"/>
              </w:rPr>
              <w:t>Low</w:t>
            </w:r>
          </w:p>
        </w:tc>
        <w:tc>
          <w:tcPr>
            <w:tcW w:w="1495" w:type="dxa"/>
          </w:tcPr>
          <w:p w14:paraId="1C43ADDF" w14:textId="2899FF5A" w:rsidR="00322499" w:rsidRDefault="00322499" w:rsidP="00322499">
            <w:pPr>
              <w:pStyle w:val="Punktlista"/>
              <w:numPr>
                <w:ilvl w:val="0"/>
                <w:numId w:val="0"/>
              </w:numPr>
              <w:spacing w:line="240" w:lineRule="auto"/>
              <w:ind w:left="360" w:hanging="360"/>
              <w:rPr>
                <w:rFonts w:cstheme="majorHAnsi"/>
                <w:sz w:val="18"/>
                <w:lang w:val="en-GB"/>
              </w:rPr>
            </w:pPr>
            <w:r>
              <w:rPr>
                <w:rFonts w:cstheme="majorHAnsi"/>
                <w:sz w:val="18"/>
                <w:lang w:val="en-GB"/>
              </w:rPr>
              <w:t>High</w:t>
            </w:r>
          </w:p>
        </w:tc>
      </w:tr>
    </w:tbl>
    <w:p w14:paraId="6902FE6E" w14:textId="77777777" w:rsidR="008C1F95" w:rsidRPr="002640DB" w:rsidRDefault="008C1F95" w:rsidP="000C4B2B">
      <w:pPr>
        <w:pStyle w:val="Brdtext"/>
        <w:rPr>
          <w:lang w:val="en-GB"/>
        </w:rPr>
      </w:pPr>
    </w:p>
    <w:sectPr w:rsidR="008C1F95" w:rsidRPr="002640DB" w:rsidSect="000C4B2B">
      <w:headerReference w:type="even" r:id="rId16"/>
      <w:headerReference w:type="default" r:id="rId17"/>
      <w:footerReference w:type="even" r:id="rId18"/>
      <w:footerReference w:type="default" r:id="rId19"/>
      <w:headerReference w:type="first" r:id="rId20"/>
      <w:footerReference w:type="first" r:id="rId21"/>
      <w:pgSz w:w="11906" w:h="16838" w:code="9"/>
      <w:pgMar w:top="1701" w:right="2268" w:bottom="1276"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61890" w14:textId="77777777" w:rsidR="006B2401" w:rsidRDefault="006B2401">
      <w:r>
        <w:separator/>
      </w:r>
    </w:p>
  </w:endnote>
  <w:endnote w:type="continuationSeparator" w:id="0">
    <w:p w14:paraId="489F94C1" w14:textId="77777777" w:rsidR="006B2401" w:rsidRDefault="006B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66"/>
      <w:gridCol w:w="2169"/>
      <w:gridCol w:w="2996"/>
    </w:tblGrid>
    <w:tr w:rsidR="006B2401" w14:paraId="7191CC38" w14:textId="77777777" w:rsidTr="00D83D4E">
      <w:trPr>
        <w:trHeight w:hRule="exact" w:val="2019"/>
      </w:trPr>
      <w:tc>
        <w:tcPr>
          <w:tcW w:w="5166" w:type="dxa"/>
          <w:vAlign w:val="bottom"/>
        </w:tcPr>
        <w:p w14:paraId="52E807C9" w14:textId="4B6F39E2" w:rsidR="006B2401" w:rsidRDefault="006B2401" w:rsidP="00E752C0">
          <w:pPr>
            <w:pStyle w:val="Sidfot"/>
            <w:rPr>
              <w:szCs w:val="2"/>
            </w:rPr>
          </w:pPr>
          <w:r>
            <w:rPr>
              <w:rStyle w:val="Sidnummer"/>
            </w:rPr>
            <w:fldChar w:fldCharType="begin"/>
          </w:r>
          <w:r>
            <w:rPr>
              <w:rStyle w:val="Sidnummer"/>
            </w:rPr>
            <w:instrText xml:space="preserve"> PAGE  \* MERGEFORMAT </w:instrText>
          </w:r>
          <w:r>
            <w:rPr>
              <w:rStyle w:val="Sidnummer"/>
            </w:rPr>
            <w:fldChar w:fldCharType="separate"/>
          </w:r>
          <w:r>
            <w:rPr>
              <w:rStyle w:val="Sidnummer"/>
            </w:rPr>
            <w:t>14</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6</w:t>
          </w:r>
          <w:r>
            <w:rPr>
              <w:rStyle w:val="Sidnummer"/>
            </w:rPr>
            <w:fldChar w:fldCharType="end"/>
          </w:r>
        </w:p>
      </w:tc>
      <w:tc>
        <w:tcPr>
          <w:tcW w:w="2169" w:type="dxa"/>
          <w:vAlign w:val="bottom"/>
        </w:tcPr>
        <w:p w14:paraId="2A7F8AFA" w14:textId="77777777" w:rsidR="006B2401" w:rsidRPr="0051385A" w:rsidRDefault="006B2401" w:rsidP="00E752C0">
          <w:pPr>
            <w:pStyle w:val="Sidfot"/>
            <w:jc w:val="right"/>
            <w:rPr>
              <w:rStyle w:val="Sidnummer"/>
            </w:rPr>
          </w:pPr>
          <w:r w:rsidRPr="0051385A">
            <w:rPr>
              <w:rStyle w:val="Sidnummer"/>
            </w:rPr>
            <w:t xml:space="preserve"> </w:t>
          </w:r>
        </w:p>
      </w:tc>
      <w:tc>
        <w:tcPr>
          <w:tcW w:w="2996" w:type="dxa"/>
          <w:vAlign w:val="bottom"/>
        </w:tcPr>
        <w:p w14:paraId="7A03744E" w14:textId="77777777" w:rsidR="006B2401" w:rsidRDefault="006B2401" w:rsidP="00E752C0">
          <w:pPr>
            <w:pStyle w:val="Sidfot"/>
            <w:jc w:val="center"/>
            <w:rPr>
              <w:szCs w:val="2"/>
            </w:rPr>
          </w:pPr>
          <w:r>
            <w:rPr>
              <w:szCs w:val="2"/>
            </w:rPr>
            <w:drawing>
              <wp:inline distT="0" distB="0" distL="0" distR="0" wp14:anchorId="0C133E7D" wp14:editId="59510059">
                <wp:extent cx="757555" cy="624205"/>
                <wp:effectExtent l="0" t="0" r="4445" b="4445"/>
                <wp:docPr id="14" name="Bild 2" descr="logo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 cy="624205"/>
                        </a:xfrm>
                        <a:prstGeom prst="rect">
                          <a:avLst/>
                        </a:prstGeom>
                        <a:noFill/>
                        <a:ln>
                          <a:noFill/>
                        </a:ln>
                      </pic:spPr>
                    </pic:pic>
                  </a:graphicData>
                </a:graphic>
              </wp:inline>
            </w:drawing>
          </w:r>
        </w:p>
      </w:tc>
    </w:tr>
  </w:tbl>
  <w:p w14:paraId="0154722A" w14:textId="77777777" w:rsidR="006B2401" w:rsidRDefault="006B2401" w:rsidP="00D83D4E">
    <w:pPr>
      <w:pStyle w:val="Sidfot"/>
    </w:pPr>
  </w:p>
  <w:p w14:paraId="1FAC6570" w14:textId="77777777" w:rsidR="006B2401" w:rsidRDefault="006B240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6CCB" w14:textId="1F16C37E" w:rsidR="006B2401" w:rsidRPr="00C02C06" w:rsidRDefault="006B2401" w:rsidP="00C02C06">
    <w:pPr>
      <w:pStyle w:val="Sidfot"/>
      <w:jc w:val="center"/>
    </w:pPr>
    <w:r>
      <w:fldChar w:fldCharType="begin"/>
    </w:r>
    <w:r>
      <w:instrText>PAGE   \* MERGEFORMAT</w:instrText>
    </w:r>
    <w:r>
      <w:fldChar w:fldCharType="separate"/>
    </w:r>
    <w:r w:rsidR="00537608">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59" w:type="dxa"/>
      <w:tblInd w:w="-3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24"/>
      <w:gridCol w:w="5166"/>
      <w:gridCol w:w="2169"/>
    </w:tblGrid>
    <w:tr w:rsidR="006B2401" w14:paraId="6262E61E" w14:textId="77777777" w:rsidTr="00E752C0">
      <w:trPr>
        <w:trHeight w:hRule="exact" w:val="2019"/>
      </w:trPr>
      <w:tc>
        <w:tcPr>
          <w:tcW w:w="3024" w:type="dxa"/>
          <w:tcMar>
            <w:right w:w="0" w:type="dxa"/>
          </w:tcMar>
          <w:vAlign w:val="bottom"/>
        </w:tcPr>
        <w:p w14:paraId="6B4CEE20" w14:textId="77777777" w:rsidR="006B2401" w:rsidRDefault="006B2401" w:rsidP="00E752C0">
          <w:pPr>
            <w:pStyle w:val="Sidfot"/>
            <w:jc w:val="center"/>
            <w:rPr>
              <w:szCs w:val="2"/>
            </w:rPr>
          </w:pPr>
          <w:r>
            <w:rPr>
              <w:szCs w:val="2"/>
            </w:rPr>
            <w:drawing>
              <wp:inline distT="0" distB="0" distL="0" distR="0" wp14:anchorId="1387465A" wp14:editId="47A2B360">
                <wp:extent cx="757555" cy="624205"/>
                <wp:effectExtent l="0" t="0" r="4445" b="4445"/>
                <wp:docPr id="15" name="Bild 3" descr="logo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 cy="624205"/>
                        </a:xfrm>
                        <a:prstGeom prst="rect">
                          <a:avLst/>
                        </a:prstGeom>
                        <a:noFill/>
                        <a:ln>
                          <a:noFill/>
                        </a:ln>
                      </pic:spPr>
                    </pic:pic>
                  </a:graphicData>
                </a:graphic>
              </wp:inline>
            </w:drawing>
          </w:r>
        </w:p>
      </w:tc>
      <w:tc>
        <w:tcPr>
          <w:tcW w:w="5166" w:type="dxa"/>
          <w:vAlign w:val="bottom"/>
        </w:tcPr>
        <w:p w14:paraId="0158225D" w14:textId="77777777" w:rsidR="006B2401" w:rsidRDefault="006B2401" w:rsidP="00E752C0">
          <w:pPr>
            <w:pStyle w:val="Sidfot"/>
            <w:rPr>
              <w:szCs w:val="2"/>
            </w:rPr>
          </w:pPr>
        </w:p>
      </w:tc>
      <w:tc>
        <w:tcPr>
          <w:tcW w:w="2169" w:type="dxa"/>
          <w:vAlign w:val="bottom"/>
        </w:tcPr>
        <w:p w14:paraId="2D2AEA15" w14:textId="4794188B" w:rsidR="006B2401" w:rsidRPr="0051385A" w:rsidRDefault="006B2401" w:rsidP="00E752C0">
          <w:pPr>
            <w:pStyle w:val="Sidfot"/>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5</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6</w:t>
          </w:r>
          <w:r>
            <w:rPr>
              <w:rStyle w:val="Sidnummer"/>
            </w:rPr>
            <w:fldChar w:fldCharType="end"/>
          </w:r>
          <w:r w:rsidRPr="0051385A">
            <w:rPr>
              <w:rStyle w:val="Sidnummer"/>
            </w:rPr>
            <w:t xml:space="preserve"> </w:t>
          </w:r>
        </w:p>
      </w:tc>
    </w:tr>
  </w:tbl>
  <w:p w14:paraId="072304FA" w14:textId="77777777" w:rsidR="006B2401" w:rsidRDefault="006B2401" w:rsidP="005B04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D6A89" w14:textId="77777777" w:rsidR="006B2401" w:rsidRDefault="006B2401">
      <w:pPr>
        <w:rPr>
          <w:color w:val="999999"/>
        </w:rPr>
      </w:pPr>
    </w:p>
    <w:p w14:paraId="083D016F" w14:textId="77777777" w:rsidR="006B2401" w:rsidRDefault="006B2401">
      <w:pPr>
        <w:rPr>
          <w:color w:val="999999"/>
        </w:rPr>
      </w:pPr>
    </w:p>
    <w:p w14:paraId="276CB5F3" w14:textId="77777777" w:rsidR="006B2401" w:rsidRPr="004073A0" w:rsidRDefault="006B2401">
      <w:pPr>
        <w:rPr>
          <w:color w:val="999999"/>
        </w:rPr>
      </w:pPr>
      <w:r w:rsidRPr="004073A0">
        <w:rPr>
          <w:color w:val="999999"/>
        </w:rPr>
        <w:separator/>
      </w:r>
    </w:p>
  </w:footnote>
  <w:footnote w:type="continuationSeparator" w:id="0">
    <w:p w14:paraId="09AEA83E" w14:textId="77777777" w:rsidR="006B2401" w:rsidRDefault="006B2401">
      <w:r>
        <w:continuationSeparator/>
      </w:r>
    </w:p>
  </w:footnote>
  <w:footnote w:id="1">
    <w:p w14:paraId="4333EAF3" w14:textId="7529D029" w:rsidR="006B2401" w:rsidRPr="00F03914" w:rsidRDefault="006B2401">
      <w:pPr>
        <w:pStyle w:val="Fotnotstext"/>
        <w:rPr>
          <w:lang w:val="en-US"/>
        </w:rPr>
      </w:pPr>
      <w:r w:rsidRPr="009D36EE">
        <w:rPr>
          <w:rStyle w:val="Fotnotsreferens"/>
        </w:rPr>
        <w:footnoteRef/>
      </w:r>
      <w:r w:rsidRPr="00F03914">
        <w:rPr>
          <w:lang w:val="en-US"/>
        </w:rPr>
        <w:t xml:space="preserve"> Rated power for the unit or group tested.</w:t>
      </w:r>
    </w:p>
  </w:footnote>
  <w:footnote w:id="2">
    <w:p w14:paraId="4D01E1A4" w14:textId="5CA6246F" w:rsidR="006B2401" w:rsidRPr="00F03914" w:rsidRDefault="006B2401">
      <w:pPr>
        <w:pStyle w:val="Fotnotstext"/>
        <w:rPr>
          <w:lang w:val="en-US"/>
        </w:rPr>
      </w:pPr>
      <w:r w:rsidRPr="009D36EE">
        <w:rPr>
          <w:rStyle w:val="Fotnotsreferens"/>
        </w:rPr>
        <w:footnoteRef/>
      </w:r>
      <w:r w:rsidRPr="00F03914">
        <w:rPr>
          <w:lang w:val="en-US"/>
        </w:rPr>
        <w:t xml:space="preserve">  If prequalified for the first time prior to the end of 2023, ± 1 % is allowed. This exemption shall continue to apply only until the next substantial change of the equipment.</w:t>
      </w:r>
    </w:p>
  </w:footnote>
  <w:footnote w:id="3">
    <w:p w14:paraId="7C54EEA8" w14:textId="46595FE9" w:rsidR="006B2401" w:rsidRPr="002D70CC" w:rsidRDefault="006B2401" w:rsidP="00EE0FFA">
      <w:pPr>
        <w:pStyle w:val="Fotnotstext"/>
        <w:rPr>
          <w:lang w:val="en-US"/>
        </w:rPr>
      </w:pPr>
      <w:r w:rsidRPr="009D36EE">
        <w:rPr>
          <w:rStyle w:val="Fotnotsreferens"/>
        </w:rPr>
        <w:footnoteRef/>
      </w:r>
      <w:r w:rsidRPr="002D70CC">
        <w:rPr>
          <w:lang w:val="en-US"/>
        </w:rPr>
        <w:t xml:space="preserve"> For new installations it is recommended to use a 16-bit transducer and thus have a resolution of 0.0015%.</w:t>
      </w:r>
    </w:p>
  </w:footnote>
  <w:footnote w:id="4">
    <w:p w14:paraId="686F4EE6" w14:textId="77777777" w:rsidR="006B2401" w:rsidRDefault="006B2401" w:rsidP="003847B9">
      <w:pPr>
        <w:pStyle w:val="Fotnotstext"/>
        <w:rPr>
          <w:lang w:val="en-US"/>
        </w:rPr>
      </w:pPr>
      <w:r>
        <w:rPr>
          <w:rStyle w:val="Fotnotsreferens"/>
        </w:rPr>
        <w:footnoteRef/>
      </w:r>
      <w:r>
        <w:rPr>
          <w:lang w:val="en-US"/>
        </w:rPr>
        <w:t xml:space="preserve"> The power baseline can either be the power set point of the entity, or, if there is no power set point, a calculated value corresponding to the expected power output if frequency control was inactive.  </w:t>
      </w:r>
    </w:p>
  </w:footnote>
  <w:footnote w:id="5">
    <w:p w14:paraId="77FFB638" w14:textId="5A9821DF" w:rsidR="006B2401" w:rsidRPr="006B2401" w:rsidRDefault="006B2401">
      <w:pPr>
        <w:pStyle w:val="Fotnotstext"/>
        <w:rPr>
          <w:lang w:val="en-US"/>
        </w:rPr>
      </w:pPr>
      <w:r>
        <w:rPr>
          <w:rStyle w:val="Fotnotsreferens"/>
        </w:rPr>
        <w:footnoteRef/>
      </w:r>
      <w:r w:rsidRPr="006B2401">
        <w:rPr>
          <w:lang w:val="en-US"/>
        </w:rPr>
        <w:t xml:space="preserve"> If mode shifting are utilized and the same parameters are used for FCR-N as for FCR-D stability mode the test could be performed with 50.0 Hz as nominal frequency (i.e. be performed in FCR-N mode).</w:t>
      </w:r>
    </w:p>
  </w:footnote>
  <w:footnote w:id="6">
    <w:p w14:paraId="085D0358" w14:textId="77777777" w:rsidR="006B2401" w:rsidRPr="00EE5241" w:rsidRDefault="006B2401" w:rsidP="00355751">
      <w:pPr>
        <w:pStyle w:val="Fotnotstext"/>
        <w:rPr>
          <w:lang w:val="en-US"/>
        </w:rPr>
      </w:pPr>
      <w:r w:rsidRPr="00EE5241">
        <w:rPr>
          <w:rStyle w:val="Fotnotsreferens"/>
        </w:rPr>
        <w:footnoteRef/>
      </w:r>
      <w:r w:rsidRPr="00EE5241">
        <w:rPr>
          <w:lang w:val="en-US"/>
        </w:rPr>
        <w:t xml:space="preserve"> Only for unit or groups with limited energy reservoirs (LER).</w:t>
      </w:r>
    </w:p>
  </w:footnote>
  <w:footnote w:id="7">
    <w:p w14:paraId="0DB09177" w14:textId="77777777" w:rsidR="006B2401" w:rsidRPr="00EE5241" w:rsidRDefault="006B2401" w:rsidP="00355751">
      <w:pPr>
        <w:pStyle w:val="Fotnotstext"/>
        <w:rPr>
          <w:lang w:val="en-US"/>
        </w:rPr>
      </w:pPr>
      <w:r w:rsidRPr="00EE5241">
        <w:rPr>
          <w:rStyle w:val="Fotnotsreferens"/>
        </w:rPr>
        <w:footnoteRef/>
      </w:r>
      <w:r>
        <w:rPr>
          <w:lang w:val="en-US"/>
        </w:rPr>
        <w:t xml:space="preserve"> </w:t>
      </w:r>
      <w:r w:rsidRPr="00EE5241">
        <w:rPr>
          <w:lang w:val="en-US"/>
        </w:rPr>
        <w:t xml:space="preserve">In the sine response test the CalcFcrnCap is not </w:t>
      </w:r>
      <w:r>
        <w:rPr>
          <w:lang w:val="en-US"/>
        </w:rPr>
        <w:t>necessary</w:t>
      </w:r>
      <w:r w:rsidRPr="00EE5241">
        <w:rPr>
          <w:lang w:val="en-US"/>
        </w:rPr>
        <w:t xml:space="preserve"> to log.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A98F" w14:textId="48E8BED0" w:rsidR="006B2401" w:rsidRPr="001F7DFD" w:rsidRDefault="006B2401">
    <w:pPr>
      <w:pStyle w:val="Sidhuvud"/>
      <w:rPr>
        <w:lang w:val="en-US"/>
      </w:rPr>
    </w:pPr>
    <w:r>
      <w:rPr>
        <w:lang w:val="en-US"/>
      </w:rPr>
      <w:t>FCR-N Test Program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EDFB2" w14:textId="7698EBC5" w:rsidR="006B2401" w:rsidRDefault="006B2401">
    <w:pPr>
      <w:pStyle w:val="Sidhuvud"/>
    </w:pPr>
    <w:r>
      <w:rPr>
        <w:noProof/>
      </w:rPr>
      <w:drawing>
        <wp:inline distT="0" distB="0" distL="0" distR="0" wp14:anchorId="4DB2400F" wp14:editId="4A506354">
          <wp:extent cx="2162175" cy="628650"/>
          <wp:effectExtent l="0" t="0" r="9525" b="0"/>
          <wp:docPr id="4" name="Bild 1" descr="logoS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28650"/>
                  </a:xfrm>
                  <a:prstGeom prst="rect">
                    <a:avLst/>
                  </a:prstGeom>
                  <a:noFill/>
                  <a:ln>
                    <a:noFill/>
                  </a:ln>
                </pic:spPr>
              </pic:pic>
            </a:graphicData>
          </a:graphic>
        </wp:inline>
      </w:drawing>
    </w:r>
    <w:r>
      <w:tab/>
    </w:r>
    <w:r>
      <w:tab/>
    </w:r>
    <w:r w:rsidRPr="00D861BC">
      <w:rPr>
        <w:lang w:val="en-US"/>
      </w:rPr>
      <w:t>2020/1039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BCCA4" w14:textId="5B05DB9E" w:rsidR="006B2401" w:rsidRDefault="006B2401">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D0BA" w14:textId="77777777" w:rsidR="006B2401" w:rsidRDefault="006B2401" w:rsidP="004041EC">
    <w:pPr>
      <w:pStyle w:val="Brdtext"/>
      <w:contextualSpacing/>
    </w:pPr>
  </w:p>
  <w:p w14:paraId="65456C2B" w14:textId="44E53816" w:rsidR="006B2401" w:rsidRDefault="006B2401" w:rsidP="004041EC">
    <w:pPr>
      <w:pStyle w:val="Brdtext"/>
      <w:contextualSpacing/>
    </w:pPr>
    <w:r>
      <w:t xml:space="preserve">FCR-D down </w:t>
    </w:r>
    <w:r w:rsidRPr="004041EC">
      <w:t>Test</w:t>
    </w:r>
    <w:r>
      <w:t xml:space="preserve"> program</w:t>
    </w:r>
    <w:r w:rsidRPr="004041EC">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1C1E" w14:textId="23ED2089" w:rsidR="006B2401" w:rsidRDefault="006B240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A439F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B90972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9A5ADC1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7EDE76B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8368DA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09C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1CD9C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C253E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4CA62B1"/>
    <w:multiLevelType w:val="hybridMultilevel"/>
    <w:tmpl w:val="FA30A2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ABC7537"/>
    <w:multiLevelType w:val="multilevel"/>
    <w:tmpl w:val="76D07C32"/>
    <w:lvl w:ilvl="0">
      <w:start w:val="1"/>
      <w:numFmt w:val="decimal"/>
      <w:pStyle w:val="Rubrik1"/>
      <w:lvlText w:val="%1"/>
      <w:lvlJc w:val="left"/>
      <w:pPr>
        <w:tabs>
          <w:tab w:val="num" w:pos="737"/>
        </w:tabs>
        <w:ind w:left="737" w:hanging="737"/>
      </w:pPr>
      <w:rPr>
        <w:rFonts w:hint="default"/>
      </w:rPr>
    </w:lvl>
    <w:lvl w:ilvl="1">
      <w:start w:val="1"/>
      <w:numFmt w:val="decimal"/>
      <w:pStyle w:val="Rubrik2"/>
      <w:lvlText w:val="%1.%2"/>
      <w:lvlJc w:val="left"/>
      <w:pPr>
        <w:tabs>
          <w:tab w:val="num" w:pos="737"/>
        </w:tabs>
        <w:ind w:left="737" w:hanging="737"/>
      </w:pPr>
      <w:rPr>
        <w:rFonts w:hint="default"/>
      </w:rPr>
    </w:lvl>
    <w:lvl w:ilvl="2">
      <w:start w:val="1"/>
      <w:numFmt w:val="decimal"/>
      <w:pStyle w:val="Rubrik3"/>
      <w:lvlText w:val="%1.%2.%3"/>
      <w:lvlJc w:val="left"/>
      <w:pPr>
        <w:tabs>
          <w:tab w:val="num" w:pos="737"/>
        </w:tabs>
        <w:ind w:left="73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48E3427"/>
    <w:multiLevelType w:val="hybridMultilevel"/>
    <w:tmpl w:val="CCCC655C"/>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5E53764"/>
    <w:multiLevelType w:val="hybridMultilevel"/>
    <w:tmpl w:val="DE04F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033FB9"/>
    <w:multiLevelType w:val="hybridMultilevel"/>
    <w:tmpl w:val="D7766A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67B66E9"/>
    <w:multiLevelType w:val="multilevel"/>
    <w:tmpl w:val="169CC5E8"/>
    <w:styleLink w:val="XXXtextbullets"/>
    <w:lvl w:ilvl="0">
      <w:start w:val="1"/>
      <w:numFmt w:val="bullet"/>
      <w:pStyle w:val="textbullets"/>
      <w:lvlText w:val="‒"/>
      <w:lvlJc w:val="left"/>
      <w:pPr>
        <w:ind w:left="397" w:hanging="397"/>
      </w:pPr>
      <w:rPr>
        <w:rFonts w:ascii="Calibri" w:hAnsi="Calibri" w:hint="default"/>
        <w:color w:val="auto"/>
      </w:rPr>
    </w:lvl>
    <w:lvl w:ilvl="1">
      <w:start w:val="1"/>
      <w:numFmt w:val="bullet"/>
      <w:lvlText w:val="‒"/>
      <w:lvlJc w:val="left"/>
      <w:pPr>
        <w:ind w:left="794" w:hanging="397"/>
      </w:pPr>
      <w:rPr>
        <w:rFonts w:ascii="Calibri" w:hAnsi="Calibri" w:hint="default"/>
        <w:color w:val="auto"/>
      </w:rPr>
    </w:lvl>
    <w:lvl w:ilvl="2">
      <w:start w:val="1"/>
      <w:numFmt w:val="bullet"/>
      <w:lvlText w:val="‒"/>
      <w:lvlJc w:val="left"/>
      <w:pPr>
        <w:ind w:left="1191" w:hanging="397"/>
      </w:pPr>
      <w:rPr>
        <w:rFonts w:ascii="Calibri" w:hAnsi="Calibri" w:hint="default"/>
        <w:color w:val="auto"/>
      </w:rPr>
    </w:lvl>
    <w:lvl w:ilvl="3">
      <w:start w:val="1"/>
      <w:numFmt w:val="bullet"/>
      <w:lvlText w:val="‒"/>
      <w:lvlJc w:val="left"/>
      <w:pPr>
        <w:ind w:left="1588" w:hanging="397"/>
      </w:pPr>
      <w:rPr>
        <w:rFonts w:ascii="Calibri" w:hAnsi="Calibri" w:hint="default"/>
        <w:color w:val="auto"/>
      </w:rPr>
    </w:lvl>
    <w:lvl w:ilvl="4">
      <w:start w:val="1"/>
      <w:numFmt w:val="bullet"/>
      <w:lvlText w:val="‒"/>
      <w:lvlJc w:val="left"/>
      <w:pPr>
        <w:ind w:left="1985" w:hanging="397"/>
      </w:pPr>
      <w:rPr>
        <w:rFonts w:ascii="Calibri" w:hAnsi="Calibri" w:hint="default"/>
        <w:color w:val="auto"/>
      </w:rPr>
    </w:lvl>
    <w:lvl w:ilvl="5">
      <w:start w:val="1"/>
      <w:numFmt w:val="bullet"/>
      <w:lvlText w:val="‒"/>
      <w:lvlJc w:val="left"/>
      <w:pPr>
        <w:ind w:left="2325" w:hanging="340"/>
      </w:pPr>
      <w:rPr>
        <w:rFonts w:ascii="Calibri" w:hAnsi="Calibri" w:hint="default"/>
        <w:color w:val="auto"/>
      </w:rPr>
    </w:lvl>
    <w:lvl w:ilvl="6">
      <w:start w:val="1"/>
      <w:numFmt w:val="bullet"/>
      <w:lvlText w:val="‒"/>
      <w:lvlJc w:val="left"/>
      <w:pPr>
        <w:ind w:left="2722" w:hanging="397"/>
      </w:pPr>
      <w:rPr>
        <w:rFonts w:ascii="Calibri" w:hAnsi="Calibri" w:hint="default"/>
        <w:color w:val="auto"/>
      </w:rPr>
    </w:lvl>
    <w:lvl w:ilvl="7">
      <w:start w:val="1"/>
      <w:numFmt w:val="bullet"/>
      <w:lvlText w:val="‒"/>
      <w:lvlJc w:val="left"/>
      <w:pPr>
        <w:ind w:left="3119" w:hanging="397"/>
      </w:pPr>
      <w:rPr>
        <w:rFonts w:ascii="Calibri" w:hAnsi="Calibri" w:hint="default"/>
        <w:color w:val="auto"/>
      </w:rPr>
    </w:lvl>
    <w:lvl w:ilvl="8">
      <w:start w:val="1"/>
      <w:numFmt w:val="bullet"/>
      <w:lvlText w:val="‒"/>
      <w:lvlJc w:val="left"/>
      <w:pPr>
        <w:ind w:left="3459" w:hanging="340"/>
      </w:pPr>
      <w:rPr>
        <w:rFonts w:ascii="Calibri" w:hAnsi="Calibri" w:hint="default"/>
        <w:color w:val="auto"/>
      </w:rPr>
    </w:lvl>
  </w:abstractNum>
  <w:abstractNum w:abstractNumId="14" w15:restartNumberingAfterBreak="0">
    <w:nsid w:val="3C2D3A8C"/>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5C78EE"/>
    <w:multiLevelType w:val="multilevel"/>
    <w:tmpl w:val="0E80C546"/>
    <w:styleLink w:val="XXXNummerierung"/>
    <w:lvl w:ilvl="0">
      <w:start w:val="1"/>
      <w:numFmt w:val="decimal"/>
      <w:pStyle w:val="textenumeration"/>
      <w:lvlText w:val="%1."/>
      <w:lvlJc w:val="left"/>
      <w:pPr>
        <w:ind w:left="357" w:hanging="357"/>
      </w:pPr>
      <w:rPr>
        <w:rFonts w:ascii="Times New Roman" w:hAnsi="Times New Roman" w:hint="default"/>
        <w:sz w:val="2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E666224"/>
    <w:multiLevelType w:val="multilevel"/>
    <w:tmpl w:val="5A4EFB18"/>
    <w:lvl w:ilvl="0">
      <w:start w:val="1"/>
      <w:numFmt w:val="bullet"/>
      <w:pStyle w:val="Punktlista"/>
      <w:lvlText w:val="&gt;"/>
      <w:lvlJc w:val="left"/>
      <w:pPr>
        <w:tabs>
          <w:tab w:val="num" w:pos="360"/>
        </w:tabs>
        <w:ind w:left="360" w:hanging="360"/>
      </w:pPr>
      <w:rPr>
        <w:rFonts w:ascii="Times New Roman" w:hAnsi="Times New Roman" w:cs="Times New Roman" w:hint="default"/>
        <w:sz w:val="1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Times New Roman" w:hAnsi="Times New Roman" w:cs="Times New Roman" w:hint="default"/>
        <w:sz w:val="18"/>
        <w:vertAlign w:val="subscrip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F1A6907"/>
    <w:multiLevelType w:val="multilevel"/>
    <w:tmpl w:val="B6BCCBD2"/>
    <w:lvl w:ilvl="0">
      <w:start w:val="1"/>
      <w:numFmt w:val="decimal"/>
      <w:lvlText w:val="%1."/>
      <w:lvlJc w:val="left"/>
      <w:pPr>
        <w:ind w:left="1440" w:hanging="360"/>
      </w:pPr>
    </w:lvl>
    <w:lvl w:ilvl="1">
      <w:start w:val="1"/>
      <w:numFmt w:val="decimal"/>
      <w:lvlText w:val="%1.%2."/>
      <w:lvlJc w:val="left"/>
      <w:pPr>
        <w:ind w:left="786" w:hanging="360"/>
      </w:pPr>
    </w:lvl>
    <w:lvl w:ilvl="2">
      <w:start w:val="1"/>
      <w:numFmt w:val="decimal"/>
      <w:lvlText w:val="%1.%2.%3."/>
      <w:lvlJc w:val="left"/>
      <w:pPr>
        <w:ind w:left="2160" w:hanging="360"/>
      </w:pPr>
    </w:lvl>
    <w:lvl w:ilvl="3">
      <w:start w:val="1"/>
      <w:numFmt w:val="decimal"/>
      <w:lvlText w:val="%1.%2.%3.%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8" w15:restartNumberingAfterBreak="0">
    <w:nsid w:val="54D36496"/>
    <w:multiLevelType w:val="hybridMultilevel"/>
    <w:tmpl w:val="20F0E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11383C"/>
    <w:multiLevelType w:val="hybridMultilevel"/>
    <w:tmpl w:val="A63E243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15:restartNumberingAfterBreak="0">
    <w:nsid w:val="56A24065"/>
    <w:multiLevelType w:val="multilevel"/>
    <w:tmpl w:val="ACE09258"/>
    <w:styleLink w:val="Artikelsektion"/>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4A3354"/>
    <w:multiLevelType w:val="multilevel"/>
    <w:tmpl w:val="1A3E30D4"/>
    <w:styleLink w:val="XXXList"/>
    <w:lvl w:ilvl="0">
      <w:start w:val="1"/>
      <w:numFmt w:val="decimal"/>
      <w:lvlText w:val="%1"/>
      <w:lvlJc w:val="left"/>
      <w:pPr>
        <w:ind w:left="432" w:hanging="432"/>
      </w:pPr>
      <w:rPr>
        <w:rFonts w:hint="default"/>
        <w:b/>
        <w:i w:val="0"/>
        <w:color w:val="565656" w:themeColor="text2"/>
        <w:sz w:val="28"/>
        <w:u w:color="565656" w:themeColor="text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b/>
        <w:i w:val="0"/>
        <w:color w:val="565656" w:themeColor="text2"/>
        <w:sz w:val="28"/>
        <w:u w:color="565656" w:themeColor="text2"/>
      </w:rPr>
    </w:lvl>
  </w:abstractNum>
  <w:abstractNum w:abstractNumId="22" w15:restartNumberingAfterBreak="0">
    <w:nsid w:val="5EF63C7D"/>
    <w:multiLevelType w:val="multilevel"/>
    <w:tmpl w:val="F9A00892"/>
    <w:styleLink w:val="XXXBulletList"/>
    <w:lvl w:ilvl="0">
      <w:start w:val="1"/>
      <w:numFmt w:val="bullet"/>
      <w:pStyle w:val="decisionbullet1"/>
      <w:lvlText w:val="‒"/>
      <w:lvlJc w:val="left"/>
      <w:pPr>
        <w:ind w:left="357" w:hanging="357"/>
      </w:pPr>
      <w:rPr>
        <w:rFonts w:ascii="Calibri" w:hAnsi="Calibri" w:hint="default"/>
        <w:color w:val="auto"/>
        <w:sz w:val="22"/>
      </w:rPr>
    </w:lvl>
    <w:lvl w:ilvl="1">
      <w:start w:val="1"/>
      <w:numFmt w:val="bullet"/>
      <w:pStyle w:val="decisionbullet2"/>
      <w:lvlText w:val="‒"/>
      <w:lvlJc w:val="left"/>
      <w:pPr>
        <w:ind w:left="374" w:hanging="17"/>
      </w:pPr>
      <w:rPr>
        <w:rFonts w:ascii="Times New Roman" w:hAnsi="Times New Roman" w:cs="Times New Roman" w:hint="default"/>
        <w:color w:val="auto"/>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5B221DF"/>
    <w:multiLevelType w:val="hybridMultilevel"/>
    <w:tmpl w:val="600C12AA"/>
    <w:lvl w:ilvl="0" w:tplc="65C49B60">
      <w:start w:val="1"/>
      <w:numFmt w:val="bullet"/>
      <w:lvlText w:val="•"/>
      <w:lvlJc w:val="left"/>
      <w:pPr>
        <w:tabs>
          <w:tab w:val="num" w:pos="720"/>
        </w:tabs>
        <w:ind w:left="720" w:hanging="360"/>
      </w:pPr>
      <w:rPr>
        <w:rFonts w:ascii="Arial" w:hAnsi="Arial" w:cs="Times New Roman" w:hint="default"/>
      </w:rPr>
    </w:lvl>
    <w:lvl w:ilvl="1" w:tplc="63229A2C">
      <w:start w:val="1"/>
      <w:numFmt w:val="bullet"/>
      <w:lvlText w:val="•"/>
      <w:lvlJc w:val="left"/>
      <w:pPr>
        <w:tabs>
          <w:tab w:val="num" w:pos="1440"/>
        </w:tabs>
        <w:ind w:left="1440" w:hanging="360"/>
      </w:pPr>
      <w:rPr>
        <w:rFonts w:ascii="Arial" w:hAnsi="Arial" w:cs="Times New Roman" w:hint="default"/>
      </w:rPr>
    </w:lvl>
    <w:lvl w:ilvl="2" w:tplc="0296A7DC">
      <w:start w:val="1"/>
      <w:numFmt w:val="bullet"/>
      <w:lvlText w:val="•"/>
      <w:lvlJc w:val="left"/>
      <w:pPr>
        <w:tabs>
          <w:tab w:val="num" w:pos="2160"/>
        </w:tabs>
        <w:ind w:left="2160" w:hanging="360"/>
      </w:pPr>
      <w:rPr>
        <w:rFonts w:ascii="Arial" w:hAnsi="Arial" w:cs="Times New Roman" w:hint="default"/>
      </w:rPr>
    </w:lvl>
    <w:lvl w:ilvl="3" w:tplc="2A880B4C">
      <w:start w:val="1"/>
      <w:numFmt w:val="bullet"/>
      <w:lvlText w:val="•"/>
      <w:lvlJc w:val="left"/>
      <w:pPr>
        <w:tabs>
          <w:tab w:val="num" w:pos="2880"/>
        </w:tabs>
        <w:ind w:left="2880" w:hanging="360"/>
      </w:pPr>
      <w:rPr>
        <w:rFonts w:ascii="Arial" w:hAnsi="Arial" w:cs="Times New Roman" w:hint="default"/>
      </w:rPr>
    </w:lvl>
    <w:lvl w:ilvl="4" w:tplc="BD6AFC98">
      <w:start w:val="1"/>
      <w:numFmt w:val="bullet"/>
      <w:lvlText w:val="•"/>
      <w:lvlJc w:val="left"/>
      <w:pPr>
        <w:tabs>
          <w:tab w:val="num" w:pos="3600"/>
        </w:tabs>
        <w:ind w:left="3600" w:hanging="360"/>
      </w:pPr>
      <w:rPr>
        <w:rFonts w:ascii="Arial" w:hAnsi="Arial" w:cs="Times New Roman" w:hint="default"/>
      </w:rPr>
    </w:lvl>
    <w:lvl w:ilvl="5" w:tplc="1DC2F89E">
      <w:start w:val="1"/>
      <w:numFmt w:val="bullet"/>
      <w:lvlText w:val="•"/>
      <w:lvlJc w:val="left"/>
      <w:pPr>
        <w:tabs>
          <w:tab w:val="num" w:pos="4320"/>
        </w:tabs>
        <w:ind w:left="4320" w:hanging="360"/>
      </w:pPr>
      <w:rPr>
        <w:rFonts w:ascii="Arial" w:hAnsi="Arial" w:cs="Times New Roman" w:hint="default"/>
      </w:rPr>
    </w:lvl>
    <w:lvl w:ilvl="6" w:tplc="91063890">
      <w:start w:val="1"/>
      <w:numFmt w:val="bullet"/>
      <w:lvlText w:val="•"/>
      <w:lvlJc w:val="left"/>
      <w:pPr>
        <w:tabs>
          <w:tab w:val="num" w:pos="5040"/>
        </w:tabs>
        <w:ind w:left="5040" w:hanging="360"/>
      </w:pPr>
      <w:rPr>
        <w:rFonts w:ascii="Arial" w:hAnsi="Arial" w:cs="Times New Roman" w:hint="default"/>
      </w:rPr>
    </w:lvl>
    <w:lvl w:ilvl="7" w:tplc="6848EBD6">
      <w:start w:val="1"/>
      <w:numFmt w:val="bullet"/>
      <w:lvlText w:val="•"/>
      <w:lvlJc w:val="left"/>
      <w:pPr>
        <w:tabs>
          <w:tab w:val="num" w:pos="5760"/>
        </w:tabs>
        <w:ind w:left="5760" w:hanging="360"/>
      </w:pPr>
      <w:rPr>
        <w:rFonts w:ascii="Arial" w:hAnsi="Arial" w:cs="Times New Roman" w:hint="default"/>
      </w:rPr>
    </w:lvl>
    <w:lvl w:ilvl="8" w:tplc="0F488CA2">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6BD77738"/>
    <w:multiLevelType w:val="hybridMultilevel"/>
    <w:tmpl w:val="01DA4EF8"/>
    <w:lvl w:ilvl="0" w:tplc="0FB26EBC">
      <w:start w:val="1"/>
      <w:numFmt w:val="bullet"/>
      <w:lvlText w:val="•"/>
      <w:lvlJc w:val="left"/>
      <w:pPr>
        <w:tabs>
          <w:tab w:val="num" w:pos="720"/>
        </w:tabs>
        <w:ind w:left="720" w:hanging="360"/>
      </w:pPr>
      <w:rPr>
        <w:rFonts w:ascii="Arial" w:hAnsi="Arial" w:cs="Times New Roman" w:hint="default"/>
      </w:rPr>
    </w:lvl>
    <w:lvl w:ilvl="1" w:tplc="8F88E308">
      <w:start w:val="1"/>
      <w:numFmt w:val="bullet"/>
      <w:lvlText w:val="•"/>
      <w:lvlJc w:val="left"/>
      <w:pPr>
        <w:tabs>
          <w:tab w:val="num" w:pos="1440"/>
        </w:tabs>
        <w:ind w:left="1440" w:hanging="360"/>
      </w:pPr>
      <w:rPr>
        <w:rFonts w:ascii="Arial" w:hAnsi="Arial" w:cs="Times New Roman" w:hint="default"/>
      </w:rPr>
    </w:lvl>
    <w:lvl w:ilvl="2" w:tplc="632C279C">
      <w:start w:val="1"/>
      <w:numFmt w:val="bullet"/>
      <w:lvlText w:val="•"/>
      <w:lvlJc w:val="left"/>
      <w:pPr>
        <w:tabs>
          <w:tab w:val="num" w:pos="2160"/>
        </w:tabs>
        <w:ind w:left="2160" w:hanging="360"/>
      </w:pPr>
      <w:rPr>
        <w:rFonts w:ascii="Arial" w:hAnsi="Arial" w:cs="Times New Roman" w:hint="default"/>
      </w:rPr>
    </w:lvl>
    <w:lvl w:ilvl="3" w:tplc="F482C424">
      <w:start w:val="1"/>
      <w:numFmt w:val="bullet"/>
      <w:lvlText w:val="•"/>
      <w:lvlJc w:val="left"/>
      <w:pPr>
        <w:tabs>
          <w:tab w:val="num" w:pos="2880"/>
        </w:tabs>
        <w:ind w:left="2880" w:hanging="360"/>
      </w:pPr>
      <w:rPr>
        <w:rFonts w:ascii="Arial" w:hAnsi="Arial" w:cs="Times New Roman" w:hint="default"/>
      </w:rPr>
    </w:lvl>
    <w:lvl w:ilvl="4" w:tplc="4C56DE02">
      <w:start w:val="1"/>
      <w:numFmt w:val="bullet"/>
      <w:lvlText w:val="•"/>
      <w:lvlJc w:val="left"/>
      <w:pPr>
        <w:tabs>
          <w:tab w:val="num" w:pos="3600"/>
        </w:tabs>
        <w:ind w:left="3600" w:hanging="360"/>
      </w:pPr>
      <w:rPr>
        <w:rFonts w:ascii="Arial" w:hAnsi="Arial" w:cs="Times New Roman" w:hint="default"/>
      </w:rPr>
    </w:lvl>
    <w:lvl w:ilvl="5" w:tplc="75C6D25C">
      <w:start w:val="1"/>
      <w:numFmt w:val="bullet"/>
      <w:lvlText w:val="•"/>
      <w:lvlJc w:val="left"/>
      <w:pPr>
        <w:tabs>
          <w:tab w:val="num" w:pos="4320"/>
        </w:tabs>
        <w:ind w:left="4320" w:hanging="360"/>
      </w:pPr>
      <w:rPr>
        <w:rFonts w:ascii="Arial" w:hAnsi="Arial" w:cs="Times New Roman" w:hint="default"/>
      </w:rPr>
    </w:lvl>
    <w:lvl w:ilvl="6" w:tplc="ABC8981C">
      <w:start w:val="1"/>
      <w:numFmt w:val="bullet"/>
      <w:lvlText w:val="•"/>
      <w:lvlJc w:val="left"/>
      <w:pPr>
        <w:tabs>
          <w:tab w:val="num" w:pos="5040"/>
        </w:tabs>
        <w:ind w:left="5040" w:hanging="360"/>
      </w:pPr>
      <w:rPr>
        <w:rFonts w:ascii="Arial" w:hAnsi="Arial" w:cs="Times New Roman" w:hint="default"/>
      </w:rPr>
    </w:lvl>
    <w:lvl w:ilvl="7" w:tplc="D7AA566E">
      <w:start w:val="1"/>
      <w:numFmt w:val="bullet"/>
      <w:lvlText w:val="•"/>
      <w:lvlJc w:val="left"/>
      <w:pPr>
        <w:tabs>
          <w:tab w:val="num" w:pos="5760"/>
        </w:tabs>
        <w:ind w:left="5760" w:hanging="360"/>
      </w:pPr>
      <w:rPr>
        <w:rFonts w:ascii="Arial" w:hAnsi="Arial" w:cs="Times New Roman" w:hint="default"/>
      </w:rPr>
    </w:lvl>
    <w:lvl w:ilvl="8" w:tplc="1998273A">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6C3D3C30"/>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85708A"/>
    <w:multiLevelType w:val="hybridMultilevel"/>
    <w:tmpl w:val="4900E9D6"/>
    <w:lvl w:ilvl="0" w:tplc="398ABE54">
      <w:start w:val="1"/>
      <w:numFmt w:val="bullet"/>
      <w:lvlText w:val="•"/>
      <w:lvlJc w:val="left"/>
      <w:pPr>
        <w:tabs>
          <w:tab w:val="num" w:pos="720"/>
        </w:tabs>
        <w:ind w:left="720" w:hanging="360"/>
      </w:pPr>
      <w:rPr>
        <w:rFonts w:ascii="Arial" w:hAnsi="Arial" w:cs="Times New Roman" w:hint="default"/>
      </w:rPr>
    </w:lvl>
    <w:lvl w:ilvl="1" w:tplc="109A28D4">
      <w:start w:val="1"/>
      <w:numFmt w:val="bullet"/>
      <w:lvlText w:val="•"/>
      <w:lvlJc w:val="left"/>
      <w:pPr>
        <w:tabs>
          <w:tab w:val="num" w:pos="1440"/>
        </w:tabs>
        <w:ind w:left="1440" w:hanging="360"/>
      </w:pPr>
      <w:rPr>
        <w:rFonts w:ascii="Arial" w:hAnsi="Arial" w:cs="Times New Roman" w:hint="default"/>
      </w:rPr>
    </w:lvl>
    <w:lvl w:ilvl="2" w:tplc="C4F8F7CA">
      <w:start w:val="1"/>
      <w:numFmt w:val="bullet"/>
      <w:lvlText w:val="•"/>
      <w:lvlJc w:val="left"/>
      <w:pPr>
        <w:tabs>
          <w:tab w:val="num" w:pos="2160"/>
        </w:tabs>
        <w:ind w:left="2160" w:hanging="360"/>
      </w:pPr>
      <w:rPr>
        <w:rFonts w:ascii="Arial" w:hAnsi="Arial" w:cs="Times New Roman" w:hint="default"/>
      </w:rPr>
    </w:lvl>
    <w:lvl w:ilvl="3" w:tplc="9CBC4DA4">
      <w:start w:val="1"/>
      <w:numFmt w:val="bullet"/>
      <w:lvlText w:val="•"/>
      <w:lvlJc w:val="left"/>
      <w:pPr>
        <w:tabs>
          <w:tab w:val="num" w:pos="2880"/>
        </w:tabs>
        <w:ind w:left="2880" w:hanging="360"/>
      </w:pPr>
      <w:rPr>
        <w:rFonts w:ascii="Arial" w:hAnsi="Arial" w:cs="Times New Roman" w:hint="default"/>
      </w:rPr>
    </w:lvl>
    <w:lvl w:ilvl="4" w:tplc="E8303C76">
      <w:start w:val="1"/>
      <w:numFmt w:val="bullet"/>
      <w:lvlText w:val="•"/>
      <w:lvlJc w:val="left"/>
      <w:pPr>
        <w:tabs>
          <w:tab w:val="num" w:pos="3600"/>
        </w:tabs>
        <w:ind w:left="3600" w:hanging="360"/>
      </w:pPr>
      <w:rPr>
        <w:rFonts w:ascii="Arial" w:hAnsi="Arial" w:cs="Times New Roman" w:hint="default"/>
      </w:rPr>
    </w:lvl>
    <w:lvl w:ilvl="5" w:tplc="DC40FD50">
      <w:start w:val="1"/>
      <w:numFmt w:val="bullet"/>
      <w:lvlText w:val="•"/>
      <w:lvlJc w:val="left"/>
      <w:pPr>
        <w:tabs>
          <w:tab w:val="num" w:pos="4320"/>
        </w:tabs>
        <w:ind w:left="4320" w:hanging="360"/>
      </w:pPr>
      <w:rPr>
        <w:rFonts w:ascii="Arial" w:hAnsi="Arial" w:cs="Times New Roman" w:hint="default"/>
      </w:rPr>
    </w:lvl>
    <w:lvl w:ilvl="6" w:tplc="816C7DEC">
      <w:start w:val="1"/>
      <w:numFmt w:val="bullet"/>
      <w:lvlText w:val="•"/>
      <w:lvlJc w:val="left"/>
      <w:pPr>
        <w:tabs>
          <w:tab w:val="num" w:pos="5040"/>
        </w:tabs>
        <w:ind w:left="5040" w:hanging="360"/>
      </w:pPr>
      <w:rPr>
        <w:rFonts w:ascii="Arial" w:hAnsi="Arial" w:cs="Times New Roman" w:hint="default"/>
      </w:rPr>
    </w:lvl>
    <w:lvl w:ilvl="7" w:tplc="2E805A38">
      <w:start w:val="1"/>
      <w:numFmt w:val="bullet"/>
      <w:lvlText w:val="•"/>
      <w:lvlJc w:val="left"/>
      <w:pPr>
        <w:tabs>
          <w:tab w:val="num" w:pos="5760"/>
        </w:tabs>
        <w:ind w:left="5760" w:hanging="360"/>
      </w:pPr>
      <w:rPr>
        <w:rFonts w:ascii="Arial" w:hAnsi="Arial" w:cs="Times New Roman" w:hint="default"/>
      </w:rPr>
    </w:lvl>
    <w:lvl w:ilvl="8" w:tplc="A502C77E">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7A293CCF"/>
    <w:multiLevelType w:val="multilevel"/>
    <w:tmpl w:val="B6BCCBD2"/>
    <w:styleLink w:val="Formatmall1"/>
    <w:lvl w:ilvl="0">
      <w:start w:val="1"/>
      <w:numFmt w:val="decimal"/>
      <w:lvlText w:val="%1."/>
      <w:lvlJc w:val="left"/>
      <w:pPr>
        <w:ind w:left="1440" w:hanging="360"/>
      </w:pPr>
    </w:lvl>
    <w:lvl w:ilvl="1">
      <w:start w:val="1"/>
      <w:numFmt w:val="decimal"/>
      <w:lvlText w:val="%1.%2."/>
      <w:lvlJc w:val="left"/>
      <w:pPr>
        <w:ind w:left="786" w:hanging="360"/>
      </w:pPr>
    </w:lvl>
    <w:lvl w:ilvl="2">
      <w:start w:val="1"/>
      <w:numFmt w:val="decimal"/>
      <w:lvlText w:val="%1.%2.%3."/>
      <w:lvlJc w:val="left"/>
      <w:pPr>
        <w:ind w:left="2160" w:hanging="360"/>
      </w:pPr>
    </w:lvl>
    <w:lvl w:ilvl="3">
      <w:start w:val="1"/>
      <w:numFmt w:val="decimal"/>
      <w:lvlText w:val="%1.%2.%3.%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num w:numId="1">
    <w:abstractNumId w:val="25"/>
  </w:num>
  <w:num w:numId="2">
    <w:abstractNumId w:val="14"/>
  </w:num>
  <w:num w:numId="3">
    <w:abstractNumId w:val="20"/>
  </w:num>
  <w:num w:numId="4">
    <w:abstractNumId w:val="3"/>
  </w:num>
  <w:num w:numId="5">
    <w:abstractNumId w:val="2"/>
  </w:num>
  <w:num w:numId="6">
    <w:abstractNumId w:val="1"/>
  </w:num>
  <w:num w:numId="7">
    <w:abstractNumId w:val="0"/>
  </w:num>
  <w:num w:numId="8">
    <w:abstractNumId w:val="16"/>
  </w:num>
  <w:num w:numId="9">
    <w:abstractNumId w:val="7"/>
  </w:num>
  <w:num w:numId="10">
    <w:abstractNumId w:val="6"/>
  </w:num>
  <w:num w:numId="11">
    <w:abstractNumId w:val="5"/>
  </w:num>
  <w:num w:numId="12">
    <w:abstractNumId w:val="4"/>
  </w:num>
  <w:num w:numId="13">
    <w:abstractNumId w:val="9"/>
  </w:num>
  <w:num w:numId="14">
    <w:abstractNumId w:val="22"/>
  </w:num>
  <w:num w:numId="15">
    <w:abstractNumId w:val="15"/>
  </w:num>
  <w:num w:numId="16">
    <w:abstractNumId w:val="13"/>
  </w:num>
  <w:num w:numId="17">
    <w:abstractNumId w:val="21"/>
  </w:num>
  <w:num w:numId="18">
    <w:abstractNumId w:val="11"/>
  </w:num>
  <w:num w:numId="19">
    <w:abstractNumId w:val="8"/>
  </w:num>
  <w:num w:numId="20">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6"/>
  </w:num>
  <w:num w:numId="25">
    <w:abstractNumId w:val="2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8"/>
  </w:num>
  <w:num w:numId="29">
    <w:abstractNumId w:val="9"/>
  </w:num>
  <w:num w:numId="30">
    <w:abstractNumId w:val="9"/>
  </w:num>
  <w:num w:numId="31">
    <w:abstractNumId w:val="12"/>
  </w:num>
  <w:num w:numId="32">
    <w:abstractNumId w:val="9"/>
  </w:num>
  <w:num w:numId="33">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1D"/>
    <w:rsid w:val="00001448"/>
    <w:rsid w:val="00001D7C"/>
    <w:rsid w:val="0000629C"/>
    <w:rsid w:val="0001058E"/>
    <w:rsid w:val="000125E1"/>
    <w:rsid w:val="00013ACE"/>
    <w:rsid w:val="000160CC"/>
    <w:rsid w:val="00017D2D"/>
    <w:rsid w:val="0002116A"/>
    <w:rsid w:val="00022415"/>
    <w:rsid w:val="00025664"/>
    <w:rsid w:val="00026A6E"/>
    <w:rsid w:val="00033A3F"/>
    <w:rsid w:val="00034E82"/>
    <w:rsid w:val="00037610"/>
    <w:rsid w:val="000409AE"/>
    <w:rsid w:val="00042EC6"/>
    <w:rsid w:val="00047204"/>
    <w:rsid w:val="00050F8F"/>
    <w:rsid w:val="0005157F"/>
    <w:rsid w:val="00054314"/>
    <w:rsid w:val="000555ED"/>
    <w:rsid w:val="00060ADB"/>
    <w:rsid w:val="00061B34"/>
    <w:rsid w:val="00061E5F"/>
    <w:rsid w:val="0006766A"/>
    <w:rsid w:val="000774C1"/>
    <w:rsid w:val="00080789"/>
    <w:rsid w:val="00083ECB"/>
    <w:rsid w:val="0008655F"/>
    <w:rsid w:val="00091CD7"/>
    <w:rsid w:val="0009361A"/>
    <w:rsid w:val="000960FF"/>
    <w:rsid w:val="00097A3F"/>
    <w:rsid w:val="000A384B"/>
    <w:rsid w:val="000A606A"/>
    <w:rsid w:val="000A61B1"/>
    <w:rsid w:val="000B12B9"/>
    <w:rsid w:val="000B1CE5"/>
    <w:rsid w:val="000B31E0"/>
    <w:rsid w:val="000B3F7F"/>
    <w:rsid w:val="000B574F"/>
    <w:rsid w:val="000B6868"/>
    <w:rsid w:val="000B686F"/>
    <w:rsid w:val="000B6D4C"/>
    <w:rsid w:val="000C41B9"/>
    <w:rsid w:val="000C4B2B"/>
    <w:rsid w:val="000C4D32"/>
    <w:rsid w:val="000C5492"/>
    <w:rsid w:val="000D578D"/>
    <w:rsid w:val="000D58FA"/>
    <w:rsid w:val="000E0433"/>
    <w:rsid w:val="000E060F"/>
    <w:rsid w:val="000E3EE3"/>
    <w:rsid w:val="000E4A61"/>
    <w:rsid w:val="000F118E"/>
    <w:rsid w:val="000F2C2F"/>
    <w:rsid w:val="001005B3"/>
    <w:rsid w:val="0010061E"/>
    <w:rsid w:val="00100E87"/>
    <w:rsid w:val="00101B82"/>
    <w:rsid w:val="00103B30"/>
    <w:rsid w:val="001056A9"/>
    <w:rsid w:val="00114196"/>
    <w:rsid w:val="00116A26"/>
    <w:rsid w:val="00122265"/>
    <w:rsid w:val="00134A83"/>
    <w:rsid w:val="00136C43"/>
    <w:rsid w:val="00137FBA"/>
    <w:rsid w:val="0014426B"/>
    <w:rsid w:val="0015193F"/>
    <w:rsid w:val="00153961"/>
    <w:rsid w:val="00161EBA"/>
    <w:rsid w:val="00165746"/>
    <w:rsid w:val="001763CC"/>
    <w:rsid w:val="001771E2"/>
    <w:rsid w:val="001806E0"/>
    <w:rsid w:val="00181CA3"/>
    <w:rsid w:val="00193BB4"/>
    <w:rsid w:val="00196724"/>
    <w:rsid w:val="001A708D"/>
    <w:rsid w:val="001B7A75"/>
    <w:rsid w:val="001C164D"/>
    <w:rsid w:val="001C3553"/>
    <w:rsid w:val="001C3BF6"/>
    <w:rsid w:val="001D1A1C"/>
    <w:rsid w:val="001D22F9"/>
    <w:rsid w:val="001D23D4"/>
    <w:rsid w:val="001D5D61"/>
    <w:rsid w:val="001E655D"/>
    <w:rsid w:val="001E6FFC"/>
    <w:rsid w:val="001F2470"/>
    <w:rsid w:val="001F65D7"/>
    <w:rsid w:val="001F7DFD"/>
    <w:rsid w:val="001F7E0C"/>
    <w:rsid w:val="002062DE"/>
    <w:rsid w:val="00206B19"/>
    <w:rsid w:val="00211C11"/>
    <w:rsid w:val="00212BA7"/>
    <w:rsid w:val="002177EA"/>
    <w:rsid w:val="00222D9A"/>
    <w:rsid w:val="00225268"/>
    <w:rsid w:val="00230ACC"/>
    <w:rsid w:val="0023285A"/>
    <w:rsid w:val="00243D7B"/>
    <w:rsid w:val="002473E7"/>
    <w:rsid w:val="00247445"/>
    <w:rsid w:val="002525B7"/>
    <w:rsid w:val="002563E9"/>
    <w:rsid w:val="002640DB"/>
    <w:rsid w:val="00277874"/>
    <w:rsid w:val="00277BC3"/>
    <w:rsid w:val="002805A7"/>
    <w:rsid w:val="00280AF7"/>
    <w:rsid w:val="00284378"/>
    <w:rsid w:val="0028625F"/>
    <w:rsid w:val="00286B6E"/>
    <w:rsid w:val="00295DC3"/>
    <w:rsid w:val="002968E7"/>
    <w:rsid w:val="002972BE"/>
    <w:rsid w:val="002A3AA5"/>
    <w:rsid w:val="002A3E91"/>
    <w:rsid w:val="002A73D0"/>
    <w:rsid w:val="002B265C"/>
    <w:rsid w:val="002B3C16"/>
    <w:rsid w:val="002C05D9"/>
    <w:rsid w:val="002C2ADE"/>
    <w:rsid w:val="002C4C51"/>
    <w:rsid w:val="002C6372"/>
    <w:rsid w:val="002C6ED1"/>
    <w:rsid w:val="002D3ED2"/>
    <w:rsid w:val="002D70CC"/>
    <w:rsid w:val="002E2136"/>
    <w:rsid w:val="002F04F2"/>
    <w:rsid w:val="002F5A45"/>
    <w:rsid w:val="0030175E"/>
    <w:rsid w:val="003018BA"/>
    <w:rsid w:val="00302246"/>
    <w:rsid w:val="003037E1"/>
    <w:rsid w:val="00305E2E"/>
    <w:rsid w:val="003062D5"/>
    <w:rsid w:val="0031039D"/>
    <w:rsid w:val="00310E70"/>
    <w:rsid w:val="0031162F"/>
    <w:rsid w:val="00322499"/>
    <w:rsid w:val="003248D4"/>
    <w:rsid w:val="00325544"/>
    <w:rsid w:val="00327102"/>
    <w:rsid w:val="00331B74"/>
    <w:rsid w:val="00333BBE"/>
    <w:rsid w:val="003346A6"/>
    <w:rsid w:val="003370BF"/>
    <w:rsid w:val="003371AB"/>
    <w:rsid w:val="00341B3C"/>
    <w:rsid w:val="00342888"/>
    <w:rsid w:val="00350B06"/>
    <w:rsid w:val="00351216"/>
    <w:rsid w:val="00352ABB"/>
    <w:rsid w:val="00353F3A"/>
    <w:rsid w:val="00355751"/>
    <w:rsid w:val="00357CD8"/>
    <w:rsid w:val="00363414"/>
    <w:rsid w:val="00366028"/>
    <w:rsid w:val="00366C24"/>
    <w:rsid w:val="00371B97"/>
    <w:rsid w:val="003728D8"/>
    <w:rsid w:val="00376795"/>
    <w:rsid w:val="00376D2E"/>
    <w:rsid w:val="0038302D"/>
    <w:rsid w:val="00383A75"/>
    <w:rsid w:val="0038479D"/>
    <w:rsid w:val="003847B9"/>
    <w:rsid w:val="003851D9"/>
    <w:rsid w:val="00387C43"/>
    <w:rsid w:val="003A1354"/>
    <w:rsid w:val="003A5410"/>
    <w:rsid w:val="003B269B"/>
    <w:rsid w:val="003B2EE0"/>
    <w:rsid w:val="003B5BE2"/>
    <w:rsid w:val="003C09B9"/>
    <w:rsid w:val="003C3AFD"/>
    <w:rsid w:val="003C3B1F"/>
    <w:rsid w:val="003C51EF"/>
    <w:rsid w:val="003C5BA7"/>
    <w:rsid w:val="003C5F6A"/>
    <w:rsid w:val="003D2D0E"/>
    <w:rsid w:val="003D2E49"/>
    <w:rsid w:val="003E43A0"/>
    <w:rsid w:val="003E5E89"/>
    <w:rsid w:val="003E74A9"/>
    <w:rsid w:val="003F165B"/>
    <w:rsid w:val="003F3128"/>
    <w:rsid w:val="004005B5"/>
    <w:rsid w:val="00403A18"/>
    <w:rsid w:val="004041EC"/>
    <w:rsid w:val="004073A0"/>
    <w:rsid w:val="004079D7"/>
    <w:rsid w:val="00412BCA"/>
    <w:rsid w:val="00420DB0"/>
    <w:rsid w:val="00420F8E"/>
    <w:rsid w:val="0042613B"/>
    <w:rsid w:val="004267A2"/>
    <w:rsid w:val="0043124D"/>
    <w:rsid w:val="004322EE"/>
    <w:rsid w:val="004419EB"/>
    <w:rsid w:val="00446140"/>
    <w:rsid w:val="004475AF"/>
    <w:rsid w:val="00453C74"/>
    <w:rsid w:val="00454A55"/>
    <w:rsid w:val="00457C23"/>
    <w:rsid w:val="00462215"/>
    <w:rsid w:val="0046265E"/>
    <w:rsid w:val="00470A45"/>
    <w:rsid w:val="004723BF"/>
    <w:rsid w:val="00473359"/>
    <w:rsid w:val="00473E33"/>
    <w:rsid w:val="004865CD"/>
    <w:rsid w:val="00491E9C"/>
    <w:rsid w:val="004926DC"/>
    <w:rsid w:val="004949CA"/>
    <w:rsid w:val="004A3407"/>
    <w:rsid w:val="004A462B"/>
    <w:rsid w:val="004A70DE"/>
    <w:rsid w:val="004B0156"/>
    <w:rsid w:val="004B2F07"/>
    <w:rsid w:val="004C43E5"/>
    <w:rsid w:val="004C4615"/>
    <w:rsid w:val="004C6406"/>
    <w:rsid w:val="004C6D08"/>
    <w:rsid w:val="004C75E2"/>
    <w:rsid w:val="004D6EAC"/>
    <w:rsid w:val="004D720C"/>
    <w:rsid w:val="004E205A"/>
    <w:rsid w:val="004E26D0"/>
    <w:rsid w:val="004E2787"/>
    <w:rsid w:val="004E3895"/>
    <w:rsid w:val="004E727A"/>
    <w:rsid w:val="004F3E26"/>
    <w:rsid w:val="004F4110"/>
    <w:rsid w:val="00500D2C"/>
    <w:rsid w:val="00502B1F"/>
    <w:rsid w:val="00512243"/>
    <w:rsid w:val="005140B1"/>
    <w:rsid w:val="00517176"/>
    <w:rsid w:val="00521E73"/>
    <w:rsid w:val="0052277B"/>
    <w:rsid w:val="00527213"/>
    <w:rsid w:val="005314B7"/>
    <w:rsid w:val="00532D11"/>
    <w:rsid w:val="0053572A"/>
    <w:rsid w:val="00537608"/>
    <w:rsid w:val="00541B96"/>
    <w:rsid w:val="0054291B"/>
    <w:rsid w:val="00542E25"/>
    <w:rsid w:val="00545AD8"/>
    <w:rsid w:val="00551BB9"/>
    <w:rsid w:val="0055343D"/>
    <w:rsid w:val="00553BFF"/>
    <w:rsid w:val="00555075"/>
    <w:rsid w:val="00560CC6"/>
    <w:rsid w:val="005611E2"/>
    <w:rsid w:val="00561880"/>
    <w:rsid w:val="00562BC5"/>
    <w:rsid w:val="00562D82"/>
    <w:rsid w:val="00570A3F"/>
    <w:rsid w:val="005807B5"/>
    <w:rsid w:val="00582A76"/>
    <w:rsid w:val="00584C10"/>
    <w:rsid w:val="00585C96"/>
    <w:rsid w:val="00586711"/>
    <w:rsid w:val="00586AE7"/>
    <w:rsid w:val="0059018A"/>
    <w:rsid w:val="00591902"/>
    <w:rsid w:val="00591AA4"/>
    <w:rsid w:val="00596FD7"/>
    <w:rsid w:val="005A4368"/>
    <w:rsid w:val="005A46A0"/>
    <w:rsid w:val="005A5D3A"/>
    <w:rsid w:val="005B015D"/>
    <w:rsid w:val="005B040F"/>
    <w:rsid w:val="005B1AC4"/>
    <w:rsid w:val="005B658D"/>
    <w:rsid w:val="005C126D"/>
    <w:rsid w:val="005C392C"/>
    <w:rsid w:val="005C44B8"/>
    <w:rsid w:val="005C48CE"/>
    <w:rsid w:val="005C7586"/>
    <w:rsid w:val="005D67A3"/>
    <w:rsid w:val="005E6473"/>
    <w:rsid w:val="005E7D0F"/>
    <w:rsid w:val="005F1BB5"/>
    <w:rsid w:val="005F38F7"/>
    <w:rsid w:val="005F4BF4"/>
    <w:rsid w:val="006007FD"/>
    <w:rsid w:val="00603669"/>
    <w:rsid w:val="00610D98"/>
    <w:rsid w:val="00615272"/>
    <w:rsid w:val="0061564D"/>
    <w:rsid w:val="006205F5"/>
    <w:rsid w:val="00620DE3"/>
    <w:rsid w:val="00620DE6"/>
    <w:rsid w:val="006307E4"/>
    <w:rsid w:val="00631754"/>
    <w:rsid w:val="00633BB8"/>
    <w:rsid w:val="00642B42"/>
    <w:rsid w:val="00643346"/>
    <w:rsid w:val="006559FB"/>
    <w:rsid w:val="0065768D"/>
    <w:rsid w:val="006637B3"/>
    <w:rsid w:val="006676E4"/>
    <w:rsid w:val="00671635"/>
    <w:rsid w:val="00675CA9"/>
    <w:rsid w:val="006760DF"/>
    <w:rsid w:val="00681679"/>
    <w:rsid w:val="00681B2A"/>
    <w:rsid w:val="00682F7B"/>
    <w:rsid w:val="00685BC6"/>
    <w:rsid w:val="00686F61"/>
    <w:rsid w:val="00687331"/>
    <w:rsid w:val="0069406D"/>
    <w:rsid w:val="00695CDC"/>
    <w:rsid w:val="00697071"/>
    <w:rsid w:val="00697DB6"/>
    <w:rsid w:val="006A15EC"/>
    <w:rsid w:val="006A3EA0"/>
    <w:rsid w:val="006A3F1F"/>
    <w:rsid w:val="006A6322"/>
    <w:rsid w:val="006A793D"/>
    <w:rsid w:val="006B2401"/>
    <w:rsid w:val="006B32F8"/>
    <w:rsid w:val="006B47BF"/>
    <w:rsid w:val="006C23D6"/>
    <w:rsid w:val="006C2633"/>
    <w:rsid w:val="006C50FD"/>
    <w:rsid w:val="006C702B"/>
    <w:rsid w:val="006D27DF"/>
    <w:rsid w:val="006D7D0B"/>
    <w:rsid w:val="006E1944"/>
    <w:rsid w:val="006E1ACE"/>
    <w:rsid w:val="006F1FCB"/>
    <w:rsid w:val="006F2303"/>
    <w:rsid w:val="00705021"/>
    <w:rsid w:val="00707994"/>
    <w:rsid w:val="00711C44"/>
    <w:rsid w:val="00712934"/>
    <w:rsid w:val="007130FF"/>
    <w:rsid w:val="00715BFD"/>
    <w:rsid w:val="0072287B"/>
    <w:rsid w:val="00722A7F"/>
    <w:rsid w:val="00730F86"/>
    <w:rsid w:val="00731BC4"/>
    <w:rsid w:val="00733663"/>
    <w:rsid w:val="0074681E"/>
    <w:rsid w:val="00752F03"/>
    <w:rsid w:val="00755325"/>
    <w:rsid w:val="007604C1"/>
    <w:rsid w:val="00780B5A"/>
    <w:rsid w:val="00781A9F"/>
    <w:rsid w:val="007827D5"/>
    <w:rsid w:val="007833E2"/>
    <w:rsid w:val="00784A9F"/>
    <w:rsid w:val="00785D9A"/>
    <w:rsid w:val="00795126"/>
    <w:rsid w:val="007954F0"/>
    <w:rsid w:val="00796CB3"/>
    <w:rsid w:val="007A0494"/>
    <w:rsid w:val="007A16DB"/>
    <w:rsid w:val="007A3E8D"/>
    <w:rsid w:val="007A4C30"/>
    <w:rsid w:val="007B545F"/>
    <w:rsid w:val="007C098C"/>
    <w:rsid w:val="007C1A91"/>
    <w:rsid w:val="007C3562"/>
    <w:rsid w:val="007C6083"/>
    <w:rsid w:val="007C7C4D"/>
    <w:rsid w:val="007D3A82"/>
    <w:rsid w:val="007D6FDA"/>
    <w:rsid w:val="007E3F1E"/>
    <w:rsid w:val="007E618E"/>
    <w:rsid w:val="00802DCE"/>
    <w:rsid w:val="00804359"/>
    <w:rsid w:val="00806BA0"/>
    <w:rsid w:val="00806E73"/>
    <w:rsid w:val="0081358B"/>
    <w:rsid w:val="00816F24"/>
    <w:rsid w:val="00823DF5"/>
    <w:rsid w:val="008300AE"/>
    <w:rsid w:val="00831397"/>
    <w:rsid w:val="008323EB"/>
    <w:rsid w:val="00833596"/>
    <w:rsid w:val="008370BD"/>
    <w:rsid w:val="00837BF8"/>
    <w:rsid w:val="008429AC"/>
    <w:rsid w:val="0084659F"/>
    <w:rsid w:val="00850CB5"/>
    <w:rsid w:val="00851507"/>
    <w:rsid w:val="00851A91"/>
    <w:rsid w:val="00853BFB"/>
    <w:rsid w:val="00853C51"/>
    <w:rsid w:val="00855140"/>
    <w:rsid w:val="00857D76"/>
    <w:rsid w:val="00861E69"/>
    <w:rsid w:val="00863077"/>
    <w:rsid w:val="008746F5"/>
    <w:rsid w:val="00875D1A"/>
    <w:rsid w:val="00880620"/>
    <w:rsid w:val="00880BB8"/>
    <w:rsid w:val="00885301"/>
    <w:rsid w:val="0089763C"/>
    <w:rsid w:val="008A0823"/>
    <w:rsid w:val="008A46AE"/>
    <w:rsid w:val="008A691C"/>
    <w:rsid w:val="008A7204"/>
    <w:rsid w:val="008A7676"/>
    <w:rsid w:val="008B087C"/>
    <w:rsid w:val="008B2553"/>
    <w:rsid w:val="008B4991"/>
    <w:rsid w:val="008C1F95"/>
    <w:rsid w:val="008C3C22"/>
    <w:rsid w:val="008C6D56"/>
    <w:rsid w:val="008C71BF"/>
    <w:rsid w:val="008C7518"/>
    <w:rsid w:val="008C7CA7"/>
    <w:rsid w:val="008D0D2C"/>
    <w:rsid w:val="008D2D01"/>
    <w:rsid w:val="008D4CBD"/>
    <w:rsid w:val="008E487E"/>
    <w:rsid w:val="008E578F"/>
    <w:rsid w:val="008E5C44"/>
    <w:rsid w:val="008E747F"/>
    <w:rsid w:val="008F2F25"/>
    <w:rsid w:val="00901E48"/>
    <w:rsid w:val="00903E70"/>
    <w:rsid w:val="00905DBF"/>
    <w:rsid w:val="009134A4"/>
    <w:rsid w:val="00916FD4"/>
    <w:rsid w:val="00920DAD"/>
    <w:rsid w:val="009231AD"/>
    <w:rsid w:val="0093100A"/>
    <w:rsid w:val="00931815"/>
    <w:rsid w:val="009358D1"/>
    <w:rsid w:val="00940DD3"/>
    <w:rsid w:val="00952F1E"/>
    <w:rsid w:val="00953C98"/>
    <w:rsid w:val="00960B82"/>
    <w:rsid w:val="00961A43"/>
    <w:rsid w:val="00964B82"/>
    <w:rsid w:val="00966D2A"/>
    <w:rsid w:val="00966E5F"/>
    <w:rsid w:val="009732B5"/>
    <w:rsid w:val="00973962"/>
    <w:rsid w:val="009741D7"/>
    <w:rsid w:val="0097591A"/>
    <w:rsid w:val="0098170F"/>
    <w:rsid w:val="0098472E"/>
    <w:rsid w:val="009864EA"/>
    <w:rsid w:val="00986CF4"/>
    <w:rsid w:val="0099712F"/>
    <w:rsid w:val="009A6054"/>
    <w:rsid w:val="009A798E"/>
    <w:rsid w:val="009B19F3"/>
    <w:rsid w:val="009B31D0"/>
    <w:rsid w:val="009B4BE3"/>
    <w:rsid w:val="009B6DBA"/>
    <w:rsid w:val="009B7BA2"/>
    <w:rsid w:val="009C3138"/>
    <w:rsid w:val="009C490D"/>
    <w:rsid w:val="009D0603"/>
    <w:rsid w:val="009D36EE"/>
    <w:rsid w:val="009D4D57"/>
    <w:rsid w:val="009E0802"/>
    <w:rsid w:val="009E2540"/>
    <w:rsid w:val="009E5671"/>
    <w:rsid w:val="009F05CA"/>
    <w:rsid w:val="009F337F"/>
    <w:rsid w:val="009F457F"/>
    <w:rsid w:val="009F46B5"/>
    <w:rsid w:val="009F60CB"/>
    <w:rsid w:val="00A168BA"/>
    <w:rsid w:val="00A16B28"/>
    <w:rsid w:val="00A33A5B"/>
    <w:rsid w:val="00A370F5"/>
    <w:rsid w:val="00A429A4"/>
    <w:rsid w:val="00A46E80"/>
    <w:rsid w:val="00A51CA6"/>
    <w:rsid w:val="00A52748"/>
    <w:rsid w:val="00A53D7D"/>
    <w:rsid w:val="00A56AD0"/>
    <w:rsid w:val="00A60B9B"/>
    <w:rsid w:val="00A64F74"/>
    <w:rsid w:val="00A65739"/>
    <w:rsid w:val="00A675D5"/>
    <w:rsid w:val="00A71D44"/>
    <w:rsid w:val="00A840B1"/>
    <w:rsid w:val="00A86317"/>
    <w:rsid w:val="00A9269A"/>
    <w:rsid w:val="00A930BA"/>
    <w:rsid w:val="00A96A7E"/>
    <w:rsid w:val="00A9708F"/>
    <w:rsid w:val="00AA1DF6"/>
    <w:rsid w:val="00AB0854"/>
    <w:rsid w:val="00AB66B9"/>
    <w:rsid w:val="00AC18B7"/>
    <w:rsid w:val="00AC1E76"/>
    <w:rsid w:val="00AC282E"/>
    <w:rsid w:val="00AC3FDE"/>
    <w:rsid w:val="00AC5479"/>
    <w:rsid w:val="00AC680C"/>
    <w:rsid w:val="00AD0EA1"/>
    <w:rsid w:val="00AD15D1"/>
    <w:rsid w:val="00AD423B"/>
    <w:rsid w:val="00AD5123"/>
    <w:rsid w:val="00AD5CF6"/>
    <w:rsid w:val="00AD7008"/>
    <w:rsid w:val="00AE2BB8"/>
    <w:rsid w:val="00AE4250"/>
    <w:rsid w:val="00AE4949"/>
    <w:rsid w:val="00B048B6"/>
    <w:rsid w:val="00B10286"/>
    <w:rsid w:val="00B11509"/>
    <w:rsid w:val="00B16879"/>
    <w:rsid w:val="00B23B2C"/>
    <w:rsid w:val="00B24594"/>
    <w:rsid w:val="00B2546A"/>
    <w:rsid w:val="00B256DB"/>
    <w:rsid w:val="00B2640E"/>
    <w:rsid w:val="00B26A46"/>
    <w:rsid w:val="00B271F1"/>
    <w:rsid w:val="00B277B9"/>
    <w:rsid w:val="00B31715"/>
    <w:rsid w:val="00B408F8"/>
    <w:rsid w:val="00B43E34"/>
    <w:rsid w:val="00B43E59"/>
    <w:rsid w:val="00B50DBA"/>
    <w:rsid w:val="00B5143F"/>
    <w:rsid w:val="00B520B6"/>
    <w:rsid w:val="00B52EB9"/>
    <w:rsid w:val="00B531BB"/>
    <w:rsid w:val="00B60964"/>
    <w:rsid w:val="00B618DC"/>
    <w:rsid w:val="00B620C8"/>
    <w:rsid w:val="00B634C7"/>
    <w:rsid w:val="00B64409"/>
    <w:rsid w:val="00B64B93"/>
    <w:rsid w:val="00B6643C"/>
    <w:rsid w:val="00B746F7"/>
    <w:rsid w:val="00B76624"/>
    <w:rsid w:val="00B81A3D"/>
    <w:rsid w:val="00B82574"/>
    <w:rsid w:val="00B87671"/>
    <w:rsid w:val="00B876A0"/>
    <w:rsid w:val="00B87A9C"/>
    <w:rsid w:val="00B9012C"/>
    <w:rsid w:val="00B90FB5"/>
    <w:rsid w:val="00B9137D"/>
    <w:rsid w:val="00B94D6D"/>
    <w:rsid w:val="00B97984"/>
    <w:rsid w:val="00BA648E"/>
    <w:rsid w:val="00BB783D"/>
    <w:rsid w:val="00BD34B4"/>
    <w:rsid w:val="00BD3F7E"/>
    <w:rsid w:val="00BD5395"/>
    <w:rsid w:val="00BE268D"/>
    <w:rsid w:val="00BE5940"/>
    <w:rsid w:val="00BF0C30"/>
    <w:rsid w:val="00BF651C"/>
    <w:rsid w:val="00C02C06"/>
    <w:rsid w:val="00C04810"/>
    <w:rsid w:val="00C06EEA"/>
    <w:rsid w:val="00C113D7"/>
    <w:rsid w:val="00C15F3C"/>
    <w:rsid w:val="00C20044"/>
    <w:rsid w:val="00C21101"/>
    <w:rsid w:val="00C246B8"/>
    <w:rsid w:val="00C249D6"/>
    <w:rsid w:val="00C255C2"/>
    <w:rsid w:val="00C27F8D"/>
    <w:rsid w:val="00C44A4E"/>
    <w:rsid w:val="00C51510"/>
    <w:rsid w:val="00C5782A"/>
    <w:rsid w:val="00C627F9"/>
    <w:rsid w:val="00C73D2D"/>
    <w:rsid w:val="00C749B3"/>
    <w:rsid w:val="00C81934"/>
    <w:rsid w:val="00C83537"/>
    <w:rsid w:val="00C8491D"/>
    <w:rsid w:val="00C9542B"/>
    <w:rsid w:val="00C977E4"/>
    <w:rsid w:val="00CA1DDE"/>
    <w:rsid w:val="00CA1FAC"/>
    <w:rsid w:val="00CA34AA"/>
    <w:rsid w:val="00CA3BDD"/>
    <w:rsid w:val="00CA4014"/>
    <w:rsid w:val="00CA4E29"/>
    <w:rsid w:val="00CA6F2B"/>
    <w:rsid w:val="00CB00E1"/>
    <w:rsid w:val="00CB0369"/>
    <w:rsid w:val="00CC3D4E"/>
    <w:rsid w:val="00CC562A"/>
    <w:rsid w:val="00CC7CF7"/>
    <w:rsid w:val="00CD08DF"/>
    <w:rsid w:val="00CD15FC"/>
    <w:rsid w:val="00CD1755"/>
    <w:rsid w:val="00CD7F4F"/>
    <w:rsid w:val="00CE0671"/>
    <w:rsid w:val="00CE1BE6"/>
    <w:rsid w:val="00CE1D5C"/>
    <w:rsid w:val="00CF4117"/>
    <w:rsid w:val="00D000C6"/>
    <w:rsid w:val="00D017D2"/>
    <w:rsid w:val="00D03C51"/>
    <w:rsid w:val="00D05D70"/>
    <w:rsid w:val="00D12A68"/>
    <w:rsid w:val="00D1722C"/>
    <w:rsid w:val="00D172CA"/>
    <w:rsid w:val="00D179BF"/>
    <w:rsid w:val="00D204C7"/>
    <w:rsid w:val="00D208F2"/>
    <w:rsid w:val="00D228B4"/>
    <w:rsid w:val="00D22E04"/>
    <w:rsid w:val="00D30687"/>
    <w:rsid w:val="00D30C25"/>
    <w:rsid w:val="00D34319"/>
    <w:rsid w:val="00D36B41"/>
    <w:rsid w:val="00D379B7"/>
    <w:rsid w:val="00D419F8"/>
    <w:rsid w:val="00D41FD2"/>
    <w:rsid w:val="00D4217C"/>
    <w:rsid w:val="00D474E6"/>
    <w:rsid w:val="00D51277"/>
    <w:rsid w:val="00D51F48"/>
    <w:rsid w:val="00D5695B"/>
    <w:rsid w:val="00D56BB9"/>
    <w:rsid w:val="00D633D3"/>
    <w:rsid w:val="00D66FBC"/>
    <w:rsid w:val="00D67882"/>
    <w:rsid w:val="00D74C90"/>
    <w:rsid w:val="00D758CF"/>
    <w:rsid w:val="00D801F6"/>
    <w:rsid w:val="00D83D4E"/>
    <w:rsid w:val="00D8463F"/>
    <w:rsid w:val="00D84E0B"/>
    <w:rsid w:val="00D876F0"/>
    <w:rsid w:val="00D96BA2"/>
    <w:rsid w:val="00D97F22"/>
    <w:rsid w:val="00DA0615"/>
    <w:rsid w:val="00DA0EE9"/>
    <w:rsid w:val="00DA591D"/>
    <w:rsid w:val="00DB0AB0"/>
    <w:rsid w:val="00DC6D96"/>
    <w:rsid w:val="00DD282E"/>
    <w:rsid w:val="00DF038E"/>
    <w:rsid w:val="00DF1D7C"/>
    <w:rsid w:val="00DF70EF"/>
    <w:rsid w:val="00E01307"/>
    <w:rsid w:val="00E052DF"/>
    <w:rsid w:val="00E05CF6"/>
    <w:rsid w:val="00E07880"/>
    <w:rsid w:val="00E114BD"/>
    <w:rsid w:val="00E14DE9"/>
    <w:rsid w:val="00E209A7"/>
    <w:rsid w:val="00E216A9"/>
    <w:rsid w:val="00E21CE8"/>
    <w:rsid w:val="00E322F0"/>
    <w:rsid w:val="00E40DFC"/>
    <w:rsid w:val="00E44687"/>
    <w:rsid w:val="00E45031"/>
    <w:rsid w:val="00E5198B"/>
    <w:rsid w:val="00E52A50"/>
    <w:rsid w:val="00E56B0A"/>
    <w:rsid w:val="00E56EB4"/>
    <w:rsid w:val="00E57F2A"/>
    <w:rsid w:val="00E6038A"/>
    <w:rsid w:val="00E60789"/>
    <w:rsid w:val="00E63B0C"/>
    <w:rsid w:val="00E70C74"/>
    <w:rsid w:val="00E752C0"/>
    <w:rsid w:val="00E75584"/>
    <w:rsid w:val="00E77BF5"/>
    <w:rsid w:val="00E83543"/>
    <w:rsid w:val="00E93A13"/>
    <w:rsid w:val="00E9548B"/>
    <w:rsid w:val="00EB204D"/>
    <w:rsid w:val="00EC2C6B"/>
    <w:rsid w:val="00EC5462"/>
    <w:rsid w:val="00ED220A"/>
    <w:rsid w:val="00ED4085"/>
    <w:rsid w:val="00ED4439"/>
    <w:rsid w:val="00ED6088"/>
    <w:rsid w:val="00EE0376"/>
    <w:rsid w:val="00EE0FFA"/>
    <w:rsid w:val="00EE447D"/>
    <w:rsid w:val="00EF2915"/>
    <w:rsid w:val="00EF29C2"/>
    <w:rsid w:val="00EF4DF0"/>
    <w:rsid w:val="00F01F89"/>
    <w:rsid w:val="00F03914"/>
    <w:rsid w:val="00F046D4"/>
    <w:rsid w:val="00F05637"/>
    <w:rsid w:val="00F131DB"/>
    <w:rsid w:val="00F27DF0"/>
    <w:rsid w:val="00F30965"/>
    <w:rsid w:val="00F31C12"/>
    <w:rsid w:val="00F3240C"/>
    <w:rsid w:val="00F4020A"/>
    <w:rsid w:val="00F42F3B"/>
    <w:rsid w:val="00F433DA"/>
    <w:rsid w:val="00F44183"/>
    <w:rsid w:val="00F509D0"/>
    <w:rsid w:val="00F54985"/>
    <w:rsid w:val="00F55523"/>
    <w:rsid w:val="00F6120F"/>
    <w:rsid w:val="00F70BFB"/>
    <w:rsid w:val="00F73279"/>
    <w:rsid w:val="00F73466"/>
    <w:rsid w:val="00F73AE7"/>
    <w:rsid w:val="00F7710B"/>
    <w:rsid w:val="00F77B10"/>
    <w:rsid w:val="00F8436F"/>
    <w:rsid w:val="00F857EA"/>
    <w:rsid w:val="00F8598A"/>
    <w:rsid w:val="00F902F0"/>
    <w:rsid w:val="00F90A0A"/>
    <w:rsid w:val="00F97B9B"/>
    <w:rsid w:val="00FA2BC9"/>
    <w:rsid w:val="00FA2F13"/>
    <w:rsid w:val="00FA61F1"/>
    <w:rsid w:val="00FA6C63"/>
    <w:rsid w:val="00FA79A5"/>
    <w:rsid w:val="00FB0BD9"/>
    <w:rsid w:val="00FB6A0E"/>
    <w:rsid w:val="00FC193B"/>
    <w:rsid w:val="00FC1C6C"/>
    <w:rsid w:val="00FC4162"/>
    <w:rsid w:val="00FC60A5"/>
    <w:rsid w:val="00FD1776"/>
    <w:rsid w:val="00FD275F"/>
    <w:rsid w:val="00FD54BC"/>
    <w:rsid w:val="00FD639A"/>
    <w:rsid w:val="00FE16D5"/>
    <w:rsid w:val="00FE3321"/>
    <w:rsid w:val="00FE6229"/>
    <w:rsid w:val="00FF14B5"/>
    <w:rsid w:val="00FF3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69F4487A"/>
  <w15:docId w15:val="{D4AAECF4-9769-4770-A9BB-9A3B2AFE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A798E"/>
    <w:rPr>
      <w:rFonts w:asciiTheme="minorHAnsi" w:hAnsiTheme="minorHAnsi"/>
      <w:sz w:val="19"/>
      <w:szCs w:val="24"/>
    </w:rPr>
  </w:style>
  <w:style w:type="paragraph" w:styleId="Rubrik1">
    <w:name w:val="heading 1"/>
    <w:basedOn w:val="Normal"/>
    <w:next w:val="Brdtext"/>
    <w:link w:val="Rubrik1Char"/>
    <w:uiPriority w:val="9"/>
    <w:qFormat/>
    <w:rsid w:val="009A798E"/>
    <w:pPr>
      <w:keepNext/>
      <w:keepLines/>
      <w:numPr>
        <w:numId w:val="13"/>
      </w:numPr>
      <w:spacing w:before="480" w:after="120"/>
      <w:outlineLvl w:val="0"/>
    </w:pPr>
    <w:rPr>
      <w:rFonts w:cs="Arial"/>
      <w:bCs/>
      <w:sz w:val="36"/>
      <w:szCs w:val="28"/>
    </w:rPr>
  </w:style>
  <w:style w:type="paragraph" w:styleId="Rubrik2">
    <w:name w:val="heading 2"/>
    <w:basedOn w:val="Normal"/>
    <w:next w:val="Brdtext"/>
    <w:link w:val="Rubrik2Char"/>
    <w:uiPriority w:val="9"/>
    <w:qFormat/>
    <w:rsid w:val="009A798E"/>
    <w:pPr>
      <w:keepNext/>
      <w:keepLines/>
      <w:numPr>
        <w:ilvl w:val="1"/>
        <w:numId w:val="13"/>
      </w:numPr>
      <w:spacing w:before="240"/>
      <w:outlineLvl w:val="1"/>
    </w:pPr>
    <w:rPr>
      <w:rFonts w:cs="Arial"/>
      <w:bCs/>
      <w:iCs/>
      <w:sz w:val="28"/>
      <w:szCs w:val="28"/>
    </w:rPr>
  </w:style>
  <w:style w:type="paragraph" w:styleId="Rubrik3">
    <w:name w:val="heading 3"/>
    <w:basedOn w:val="Normal"/>
    <w:next w:val="Brdtext"/>
    <w:link w:val="Rubrik3Char"/>
    <w:uiPriority w:val="9"/>
    <w:qFormat/>
    <w:rsid w:val="009A798E"/>
    <w:pPr>
      <w:keepNext/>
      <w:keepLines/>
      <w:numPr>
        <w:ilvl w:val="2"/>
        <w:numId w:val="13"/>
      </w:numPr>
      <w:spacing w:before="240"/>
      <w:outlineLvl w:val="2"/>
    </w:pPr>
    <w:rPr>
      <w:rFonts w:cs="Arial"/>
      <w:bCs/>
      <w:sz w:val="24"/>
      <w:szCs w:val="26"/>
    </w:rPr>
  </w:style>
  <w:style w:type="paragraph" w:styleId="Rubrik4">
    <w:name w:val="heading 4"/>
    <w:basedOn w:val="Normal"/>
    <w:next w:val="Brdtext"/>
    <w:uiPriority w:val="9"/>
    <w:qFormat/>
    <w:rsid w:val="002C4C51"/>
    <w:pPr>
      <w:keepNext/>
      <w:spacing w:before="240"/>
      <w:outlineLvl w:val="3"/>
    </w:pPr>
    <w:rPr>
      <w:b/>
      <w:szCs w:val="28"/>
    </w:rPr>
  </w:style>
  <w:style w:type="paragraph" w:styleId="Rubrik5">
    <w:name w:val="heading 5"/>
    <w:basedOn w:val="Normal"/>
    <w:next w:val="Brdtext"/>
    <w:link w:val="Rubrik5Char"/>
    <w:uiPriority w:val="9"/>
    <w:qFormat/>
    <w:rsid w:val="009A798E"/>
    <w:pPr>
      <w:keepNext/>
      <w:outlineLvl w:val="4"/>
    </w:pPr>
    <w:rPr>
      <w:rFonts w:asciiTheme="majorHAnsi" w:hAnsiTheme="majorHAnsi"/>
      <w:bCs/>
      <w:iCs/>
      <w:szCs w:val="26"/>
    </w:rPr>
  </w:style>
  <w:style w:type="paragraph" w:styleId="Rubrik6">
    <w:name w:val="heading 6"/>
    <w:basedOn w:val="Rubrik5"/>
    <w:next w:val="Brdtext"/>
    <w:link w:val="Rubrik6Char"/>
    <w:uiPriority w:val="9"/>
    <w:semiHidden/>
    <w:qFormat/>
    <w:rsid w:val="009A798E"/>
    <w:pPr>
      <w:outlineLvl w:val="5"/>
    </w:pPr>
  </w:style>
  <w:style w:type="paragraph" w:styleId="Rubrik7">
    <w:name w:val="heading 7"/>
    <w:basedOn w:val="Rubrik6"/>
    <w:next w:val="Brdtext"/>
    <w:link w:val="Rubrik7Char"/>
    <w:uiPriority w:val="9"/>
    <w:semiHidden/>
    <w:qFormat/>
    <w:rsid w:val="009A798E"/>
    <w:pPr>
      <w:outlineLvl w:val="6"/>
    </w:pPr>
  </w:style>
  <w:style w:type="paragraph" w:styleId="Rubrik8">
    <w:name w:val="heading 8"/>
    <w:basedOn w:val="Rubrik7"/>
    <w:next w:val="Brdtext"/>
    <w:link w:val="Rubrik8Char"/>
    <w:uiPriority w:val="9"/>
    <w:semiHidden/>
    <w:qFormat/>
    <w:rsid w:val="009A798E"/>
    <w:pPr>
      <w:outlineLvl w:val="7"/>
    </w:pPr>
  </w:style>
  <w:style w:type="paragraph" w:styleId="Rubrik9">
    <w:name w:val="heading 9"/>
    <w:basedOn w:val="Rubrik8"/>
    <w:next w:val="Brdtext"/>
    <w:link w:val="Rubrik9Char"/>
    <w:uiPriority w:val="9"/>
    <w:semiHidden/>
    <w:qFormat/>
    <w:rsid w:val="009A798E"/>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Innehll">
    <w:name w:val="Rub Innehåll"/>
    <w:basedOn w:val="Normal"/>
    <w:semiHidden/>
    <w:rsid w:val="009A798E"/>
    <w:rPr>
      <w:rFonts w:cs="Arial"/>
      <w:sz w:val="28"/>
      <w:szCs w:val="28"/>
    </w:rPr>
  </w:style>
  <w:style w:type="paragraph" w:customStyle="1" w:styleId="Titel">
    <w:name w:val="Titel"/>
    <w:basedOn w:val="Normal"/>
    <w:next w:val="Normal"/>
    <w:semiHidden/>
    <w:rsid w:val="000B1CE5"/>
    <w:pPr>
      <w:spacing w:after="920" w:line="600" w:lineRule="atLeast"/>
    </w:pPr>
    <w:rPr>
      <w:rFonts w:ascii="Georgia" w:hAnsi="Georgia" w:cs="Arial"/>
      <w:spacing w:val="10"/>
      <w:sz w:val="52"/>
      <w:szCs w:val="48"/>
    </w:rPr>
  </w:style>
  <w:style w:type="paragraph" w:styleId="Sidhuvud">
    <w:name w:val="header"/>
    <w:basedOn w:val="Normal"/>
    <w:link w:val="SidhuvudChar"/>
    <w:semiHidden/>
    <w:rsid w:val="009A798E"/>
    <w:rPr>
      <w:sz w:val="20"/>
    </w:rPr>
  </w:style>
  <w:style w:type="paragraph" w:styleId="Sidfot">
    <w:name w:val="footer"/>
    <w:basedOn w:val="Normal"/>
    <w:link w:val="SidfotChar"/>
    <w:semiHidden/>
    <w:rsid w:val="009A798E"/>
    <w:rPr>
      <w:noProof/>
      <w:sz w:val="20"/>
    </w:rPr>
  </w:style>
  <w:style w:type="character" w:styleId="Sidnummer">
    <w:name w:val="page number"/>
    <w:basedOn w:val="Standardstycketeckensnitt"/>
    <w:semiHidden/>
    <w:rsid w:val="009A798E"/>
    <w:rPr>
      <w:rFonts w:ascii="Georgia" w:hAnsi="Georgia"/>
      <w:sz w:val="19"/>
    </w:rPr>
  </w:style>
  <w:style w:type="paragraph" w:customStyle="1" w:styleId="Undertitel">
    <w:name w:val="Undertitel"/>
    <w:basedOn w:val="Normal"/>
    <w:next w:val="Normal"/>
    <w:semiHidden/>
    <w:rsid w:val="000B1CE5"/>
    <w:pPr>
      <w:spacing w:after="560" w:line="400" w:lineRule="atLeast"/>
    </w:pPr>
    <w:rPr>
      <w:rFonts w:ascii="Georgia" w:hAnsi="Georgia" w:cs="Arial"/>
      <w:spacing w:val="10"/>
      <w:sz w:val="28"/>
      <w:szCs w:val="32"/>
    </w:rPr>
  </w:style>
  <w:style w:type="paragraph" w:styleId="Brdtext">
    <w:name w:val="Body Text"/>
    <w:basedOn w:val="Normal"/>
    <w:link w:val="BrdtextChar"/>
    <w:qFormat/>
    <w:rsid w:val="009A798E"/>
    <w:pPr>
      <w:spacing w:after="200" w:line="300" w:lineRule="atLeast"/>
    </w:pPr>
    <w:rPr>
      <w:sz w:val="20"/>
    </w:rPr>
  </w:style>
  <w:style w:type="paragraph" w:customStyle="1" w:styleId="Dokumenttyp">
    <w:name w:val="Dokumenttyp"/>
    <w:basedOn w:val="Handlggare"/>
    <w:semiHidden/>
    <w:rsid w:val="009A798E"/>
    <w:rPr>
      <w:rFonts w:asciiTheme="majorHAnsi" w:hAnsiTheme="majorHAnsi"/>
      <w:caps/>
      <w:color w:val="565656" w:themeColor="text2"/>
      <w:spacing w:val="10"/>
      <w:sz w:val="22"/>
      <w:szCs w:val="22"/>
    </w:rPr>
  </w:style>
  <w:style w:type="paragraph" w:customStyle="1" w:styleId="Ballongtext1">
    <w:name w:val="Ballongtext1"/>
    <w:basedOn w:val="Normal"/>
    <w:semiHidden/>
    <w:rsid w:val="009A798E"/>
    <w:rPr>
      <w:rFonts w:ascii="Tahoma" w:hAnsi="Tahoma" w:cs="Tahoma"/>
      <w:sz w:val="16"/>
      <w:szCs w:val="16"/>
    </w:rPr>
  </w:style>
  <w:style w:type="paragraph" w:styleId="Innehll1">
    <w:name w:val="toc 1"/>
    <w:basedOn w:val="Normal"/>
    <w:next w:val="Normal"/>
    <w:uiPriority w:val="39"/>
    <w:rsid w:val="009A798E"/>
    <w:pPr>
      <w:tabs>
        <w:tab w:val="right" w:leader="dot" w:pos="7258"/>
      </w:tabs>
      <w:spacing w:before="560" w:after="240" w:line="300" w:lineRule="atLeast"/>
      <w:ind w:left="482" w:right="284" w:hanging="482"/>
    </w:pPr>
    <w:rPr>
      <w:noProof/>
      <w:sz w:val="20"/>
    </w:rPr>
  </w:style>
  <w:style w:type="paragraph" w:styleId="Innehll2">
    <w:name w:val="toc 2"/>
    <w:basedOn w:val="Normal"/>
    <w:next w:val="Normal"/>
    <w:uiPriority w:val="39"/>
    <w:rsid w:val="009A798E"/>
    <w:pPr>
      <w:tabs>
        <w:tab w:val="left" w:pos="1134"/>
        <w:tab w:val="right" w:leader="dot" w:pos="7258"/>
      </w:tabs>
      <w:spacing w:line="300" w:lineRule="atLeast"/>
      <w:ind w:left="1134" w:right="284" w:hanging="652"/>
    </w:pPr>
    <w:rPr>
      <w:i/>
      <w:noProof/>
      <w:sz w:val="20"/>
    </w:rPr>
  </w:style>
  <w:style w:type="paragraph" w:styleId="Innehll3">
    <w:name w:val="toc 3"/>
    <w:basedOn w:val="Normal"/>
    <w:next w:val="Normal"/>
    <w:uiPriority w:val="39"/>
    <w:rsid w:val="009A798E"/>
    <w:pPr>
      <w:tabs>
        <w:tab w:val="left" w:pos="1134"/>
        <w:tab w:val="right" w:leader="dot" w:pos="7258"/>
      </w:tabs>
      <w:spacing w:line="300" w:lineRule="atLeast"/>
      <w:ind w:left="1871" w:right="284" w:hanging="737"/>
    </w:pPr>
    <w:rPr>
      <w:i/>
      <w:sz w:val="20"/>
      <w:szCs w:val="20"/>
    </w:rPr>
  </w:style>
  <w:style w:type="paragraph" w:styleId="Innehll4">
    <w:name w:val="toc 4"/>
    <w:basedOn w:val="Normal"/>
    <w:next w:val="Normal"/>
    <w:semiHidden/>
    <w:rsid w:val="009A798E"/>
    <w:pPr>
      <w:ind w:left="1871"/>
    </w:pPr>
    <w:rPr>
      <w:i/>
      <w:sz w:val="20"/>
      <w:szCs w:val="20"/>
    </w:rPr>
  </w:style>
  <w:style w:type="paragraph" w:styleId="Innehll5">
    <w:name w:val="toc 5"/>
    <w:basedOn w:val="Normal"/>
    <w:next w:val="Normal"/>
    <w:semiHidden/>
    <w:rsid w:val="009A798E"/>
    <w:pPr>
      <w:ind w:left="2041"/>
    </w:pPr>
    <w:rPr>
      <w:i/>
      <w:sz w:val="20"/>
      <w:szCs w:val="20"/>
    </w:rPr>
  </w:style>
  <w:style w:type="paragraph" w:styleId="Innehll6">
    <w:name w:val="toc 6"/>
    <w:basedOn w:val="Normal"/>
    <w:next w:val="Normal"/>
    <w:semiHidden/>
    <w:rsid w:val="009A798E"/>
    <w:pPr>
      <w:ind w:left="2211"/>
    </w:pPr>
    <w:rPr>
      <w:i/>
      <w:sz w:val="20"/>
      <w:szCs w:val="20"/>
    </w:rPr>
  </w:style>
  <w:style w:type="paragraph" w:styleId="Innehll7">
    <w:name w:val="toc 7"/>
    <w:basedOn w:val="Normal"/>
    <w:next w:val="Normal"/>
    <w:semiHidden/>
    <w:rsid w:val="009A798E"/>
    <w:pPr>
      <w:ind w:left="2381"/>
    </w:pPr>
    <w:rPr>
      <w:i/>
      <w:sz w:val="20"/>
      <w:szCs w:val="20"/>
    </w:rPr>
  </w:style>
  <w:style w:type="paragraph" w:styleId="Innehll8">
    <w:name w:val="toc 8"/>
    <w:basedOn w:val="Normal"/>
    <w:next w:val="Normal"/>
    <w:semiHidden/>
    <w:rsid w:val="009A798E"/>
    <w:pPr>
      <w:ind w:left="2552"/>
    </w:pPr>
    <w:rPr>
      <w:i/>
      <w:sz w:val="20"/>
      <w:szCs w:val="20"/>
    </w:rPr>
  </w:style>
  <w:style w:type="paragraph" w:styleId="Innehll9">
    <w:name w:val="toc 9"/>
    <w:basedOn w:val="Normal"/>
    <w:next w:val="Normal"/>
    <w:semiHidden/>
    <w:rsid w:val="009A798E"/>
    <w:pPr>
      <w:ind w:left="2722"/>
    </w:pPr>
    <w:rPr>
      <w:i/>
      <w:sz w:val="20"/>
      <w:szCs w:val="20"/>
    </w:rPr>
  </w:style>
  <w:style w:type="character" w:styleId="Hyperlnk">
    <w:name w:val="Hyperlink"/>
    <w:basedOn w:val="Standardstycketeckensnitt"/>
    <w:uiPriority w:val="99"/>
    <w:rsid w:val="009A798E"/>
    <w:rPr>
      <w:color w:val="auto"/>
      <w:u w:val="none"/>
    </w:rPr>
  </w:style>
  <w:style w:type="paragraph" w:styleId="Ballongtext">
    <w:name w:val="Balloon Text"/>
    <w:basedOn w:val="Normal"/>
    <w:link w:val="BallongtextChar"/>
    <w:semiHidden/>
    <w:rsid w:val="009A798E"/>
    <w:rPr>
      <w:rFonts w:ascii="Tahoma" w:hAnsi="Tahoma" w:cs="Tahoma"/>
      <w:sz w:val="16"/>
      <w:szCs w:val="16"/>
    </w:rPr>
  </w:style>
  <w:style w:type="paragraph" w:styleId="Beskrivning">
    <w:name w:val="caption"/>
    <w:basedOn w:val="Normal"/>
    <w:next w:val="Normal"/>
    <w:uiPriority w:val="35"/>
    <w:qFormat/>
    <w:rsid w:val="009A798E"/>
    <w:pPr>
      <w:spacing w:before="480" w:after="120"/>
    </w:pPr>
    <w:rPr>
      <w:bCs/>
      <w:sz w:val="16"/>
      <w:szCs w:val="20"/>
    </w:rPr>
  </w:style>
  <w:style w:type="paragraph" w:styleId="Fotnotstext">
    <w:name w:val="footnote text"/>
    <w:basedOn w:val="Normal"/>
    <w:link w:val="FotnotstextChar"/>
    <w:uiPriority w:val="99"/>
    <w:semiHidden/>
    <w:rsid w:val="009A798E"/>
    <w:pPr>
      <w:spacing w:after="40"/>
    </w:pPr>
    <w:rPr>
      <w:sz w:val="13"/>
      <w:szCs w:val="20"/>
    </w:rPr>
  </w:style>
  <w:style w:type="character" w:styleId="Fotnotsreferens">
    <w:name w:val="footnote reference"/>
    <w:basedOn w:val="Standardstycketeckensnitt"/>
    <w:uiPriority w:val="99"/>
    <w:semiHidden/>
    <w:rsid w:val="009A798E"/>
    <w:rPr>
      <w:vertAlign w:val="superscript"/>
    </w:rPr>
  </w:style>
  <w:style w:type="paragraph" w:customStyle="1" w:styleId="Tabelltext">
    <w:name w:val="Tabelltext"/>
    <w:basedOn w:val="Normal"/>
    <w:qFormat/>
    <w:rsid w:val="009A798E"/>
    <w:rPr>
      <w:rFonts w:asciiTheme="majorHAnsi" w:hAnsiTheme="majorHAnsi" w:cs="Arial"/>
      <w:sz w:val="14"/>
    </w:rPr>
  </w:style>
  <w:style w:type="paragraph" w:customStyle="1" w:styleId="Klla">
    <w:name w:val="Källa"/>
    <w:basedOn w:val="Brdtext"/>
    <w:next w:val="Brdtext"/>
    <w:rsid w:val="009A798E"/>
    <w:pPr>
      <w:spacing w:after="480" w:line="240" w:lineRule="atLeast"/>
    </w:pPr>
    <w:rPr>
      <w:sz w:val="13"/>
    </w:rPr>
  </w:style>
  <w:style w:type="paragraph" w:customStyle="1" w:styleId="Namnfrtydligande">
    <w:name w:val="Namnförtydligande"/>
    <w:basedOn w:val="Normal"/>
    <w:semiHidden/>
    <w:rsid w:val="009A798E"/>
  </w:style>
  <w:style w:type="paragraph" w:customStyle="1" w:styleId="Blankettnr">
    <w:name w:val="Blankettnr"/>
    <w:basedOn w:val="Normal"/>
    <w:semiHidden/>
    <w:rsid w:val="009A798E"/>
    <w:rPr>
      <w:rFonts w:ascii="Arial" w:hAnsi="Arial"/>
      <w:color w:val="565656"/>
      <w:sz w:val="10"/>
    </w:rPr>
  </w:style>
  <w:style w:type="paragraph" w:customStyle="1" w:styleId="Ledtext">
    <w:name w:val="Ledtext"/>
    <w:basedOn w:val="Normal"/>
    <w:semiHidden/>
    <w:rsid w:val="009A798E"/>
    <w:rPr>
      <w:rFonts w:asciiTheme="majorHAnsi" w:hAnsiTheme="majorHAnsi"/>
      <w:caps/>
      <w:color w:val="565656" w:themeColor="text2"/>
      <w:spacing w:val="10"/>
      <w:sz w:val="13"/>
    </w:rPr>
  </w:style>
  <w:style w:type="paragraph" w:styleId="Citatfrteckningsrubrik">
    <w:name w:val="toa heading"/>
    <w:basedOn w:val="Normal"/>
    <w:next w:val="Normal"/>
    <w:semiHidden/>
    <w:rsid w:val="009A798E"/>
    <w:pPr>
      <w:spacing w:before="120"/>
    </w:pPr>
    <w:rPr>
      <w:rFonts w:ascii="Franklin Gothic Medium" w:hAnsi="Franklin Gothic Medium" w:cs="Arial"/>
      <w:bCs/>
      <w:sz w:val="24"/>
    </w:rPr>
  </w:style>
  <w:style w:type="table" w:styleId="Diskrettabell1">
    <w:name w:val="Table Subtle 1"/>
    <w:basedOn w:val="Normaltabell"/>
    <w:semiHidden/>
    <w:rsid w:val="009A798E"/>
    <w:rPr>
      <w:rFonts w:ascii="Garamond" w:hAnsi="Garamond"/>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A798E"/>
    <w:rPr>
      <w:rFonts w:ascii="Garamond" w:hAnsi="Garamond"/>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andlggare">
    <w:name w:val="Handläggare"/>
    <w:basedOn w:val="Normal"/>
    <w:semiHidden/>
    <w:rsid w:val="009A798E"/>
    <w:rPr>
      <w:rFonts w:cs="Arial"/>
    </w:rPr>
  </w:style>
  <w:style w:type="paragraph" w:styleId="Index1">
    <w:name w:val="index 1"/>
    <w:basedOn w:val="Normal"/>
    <w:next w:val="Normal"/>
    <w:semiHidden/>
    <w:rsid w:val="009A798E"/>
    <w:pPr>
      <w:ind w:left="220" w:hanging="220"/>
    </w:pPr>
  </w:style>
  <w:style w:type="paragraph" w:styleId="Indexrubrik">
    <w:name w:val="index heading"/>
    <w:basedOn w:val="Normal"/>
    <w:next w:val="Index1"/>
    <w:semiHidden/>
    <w:rsid w:val="009A798E"/>
    <w:rPr>
      <w:rFonts w:ascii="Arial" w:hAnsi="Arial" w:cs="Arial"/>
      <w:bCs/>
    </w:rPr>
  </w:style>
  <w:style w:type="paragraph" w:styleId="Meddelanderubrik">
    <w:name w:val="Message Header"/>
    <w:basedOn w:val="Normal"/>
    <w:link w:val="MeddelanderubrikChar"/>
    <w:semiHidden/>
    <w:rsid w:val="009A798E"/>
    <w:pPr>
      <w:pBdr>
        <w:top w:val="single" w:sz="6" w:space="1" w:color="auto"/>
        <w:left w:val="single" w:sz="6" w:space="1" w:color="auto"/>
        <w:bottom w:val="single" w:sz="6" w:space="1" w:color="auto"/>
        <w:right w:val="single" w:sz="6" w:space="1" w:color="auto"/>
      </w:pBdr>
      <w:shd w:val="pct20" w:color="auto" w:fill="auto"/>
      <w:ind w:left="1134" w:hanging="1134"/>
    </w:pPr>
    <w:rPr>
      <w:rFonts w:ascii="Franklin Gothic Medium" w:hAnsi="Franklin Gothic Medium" w:cs="Arial"/>
      <w:sz w:val="24"/>
    </w:rPr>
  </w:style>
  <w:style w:type="paragraph" w:customStyle="1" w:styleId="Mottagaradress">
    <w:name w:val="Mottagaradress"/>
    <w:basedOn w:val="Normal"/>
    <w:semiHidden/>
    <w:rsid w:val="009A798E"/>
  </w:style>
  <w:style w:type="paragraph" w:styleId="Normalwebb">
    <w:name w:val="Normal (Web)"/>
    <w:basedOn w:val="Normal"/>
    <w:semiHidden/>
    <w:rsid w:val="009A798E"/>
    <w:rPr>
      <w:sz w:val="24"/>
    </w:rPr>
  </w:style>
  <w:style w:type="paragraph" w:styleId="Rubrik">
    <w:name w:val="Title"/>
    <w:basedOn w:val="Normal"/>
    <w:link w:val="RubrikChar"/>
    <w:semiHidden/>
    <w:qFormat/>
    <w:rsid w:val="009A798E"/>
    <w:pPr>
      <w:spacing w:before="240" w:after="60"/>
      <w:jc w:val="center"/>
      <w:outlineLvl w:val="0"/>
    </w:pPr>
    <w:rPr>
      <w:rFonts w:ascii="Franklin Gothic Medium" w:hAnsi="Franklin Gothic Medium" w:cs="Arial"/>
      <w:bCs/>
      <w:kern w:val="28"/>
      <w:sz w:val="32"/>
      <w:szCs w:val="32"/>
    </w:rPr>
  </w:style>
  <w:style w:type="paragraph" w:customStyle="1" w:styleId="Sidfot-adress">
    <w:name w:val="Sidfot-adress"/>
    <w:basedOn w:val="Sidfot"/>
    <w:semiHidden/>
    <w:rsid w:val="009A798E"/>
    <w:pPr>
      <w:spacing w:line="190" w:lineRule="atLeast"/>
    </w:pPr>
    <w:rPr>
      <w:rFonts w:ascii="Arial" w:hAnsi="Arial"/>
      <w:caps/>
      <w:spacing w:val="10"/>
      <w:sz w:val="16"/>
    </w:rPr>
  </w:style>
  <w:style w:type="paragraph" w:styleId="Underrubrik">
    <w:name w:val="Subtitle"/>
    <w:basedOn w:val="Normal"/>
    <w:link w:val="UnderrubrikChar"/>
    <w:semiHidden/>
    <w:qFormat/>
    <w:rsid w:val="009A798E"/>
    <w:pPr>
      <w:spacing w:after="60"/>
      <w:jc w:val="center"/>
      <w:outlineLvl w:val="1"/>
    </w:pPr>
    <w:rPr>
      <w:rFonts w:ascii="Franklin Gothic Medium" w:hAnsi="Franklin Gothic Medium" w:cs="Arial"/>
      <w:sz w:val="24"/>
    </w:rPr>
  </w:style>
  <w:style w:type="paragraph" w:styleId="Figurfrteckning">
    <w:name w:val="table of figures"/>
    <w:basedOn w:val="Normal"/>
    <w:next w:val="Normal"/>
    <w:semiHidden/>
    <w:rsid w:val="009A798E"/>
    <w:pPr>
      <w:spacing w:after="120"/>
    </w:pPr>
    <w:rPr>
      <w:sz w:val="20"/>
    </w:rPr>
  </w:style>
  <w:style w:type="paragraph" w:customStyle="1" w:styleId="Referenser">
    <w:name w:val="Referenser"/>
    <w:basedOn w:val="Brdtext"/>
    <w:rsid w:val="009A798E"/>
    <w:pPr>
      <w:spacing w:after="120" w:line="270" w:lineRule="atLeast"/>
      <w:ind w:left="425" w:hanging="425"/>
    </w:pPr>
  </w:style>
  <w:style w:type="table" w:styleId="Tabellrutnt">
    <w:name w:val="Table Grid"/>
    <w:aliases w:val="SvK_Tabellrutnät"/>
    <w:basedOn w:val="Normaltabell"/>
    <w:uiPriority w:val="39"/>
    <w:rsid w:val="009A798E"/>
    <w:rPr>
      <w:rFonts w:asciiTheme="majorHAnsi" w:hAnsiTheme="majorHAnsi"/>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Ingenlista"/>
    <w:semiHidden/>
    <w:rsid w:val="009A798E"/>
    <w:pPr>
      <w:numPr>
        <w:numId w:val="1"/>
      </w:numPr>
    </w:pPr>
  </w:style>
  <w:style w:type="numbering" w:styleId="1ai">
    <w:name w:val="Outline List 1"/>
    <w:basedOn w:val="Ingenlista"/>
    <w:semiHidden/>
    <w:rsid w:val="009A798E"/>
    <w:pPr>
      <w:numPr>
        <w:numId w:val="2"/>
      </w:numPr>
    </w:pPr>
  </w:style>
  <w:style w:type="paragraph" w:styleId="Adress-brev">
    <w:name w:val="envelope address"/>
    <w:basedOn w:val="Normal"/>
    <w:semiHidden/>
    <w:rsid w:val="009A798E"/>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link w:val="AnteckningsrubrikChar"/>
    <w:semiHidden/>
    <w:rsid w:val="009A798E"/>
  </w:style>
  <w:style w:type="character" w:styleId="AnvndHyperlnk">
    <w:name w:val="FollowedHyperlink"/>
    <w:basedOn w:val="Standardstycketeckensnitt"/>
    <w:semiHidden/>
    <w:rsid w:val="009A798E"/>
    <w:rPr>
      <w:color w:val="800080"/>
      <w:u w:val="single"/>
    </w:rPr>
  </w:style>
  <w:style w:type="numbering" w:styleId="Artikelsektion">
    <w:name w:val="Outline List 3"/>
    <w:basedOn w:val="Ingenlista"/>
    <w:semiHidden/>
    <w:rsid w:val="009A798E"/>
    <w:pPr>
      <w:numPr>
        <w:numId w:val="3"/>
      </w:numPr>
    </w:pPr>
  </w:style>
  <w:style w:type="paragraph" w:styleId="Avslutandetext">
    <w:name w:val="Closing"/>
    <w:basedOn w:val="Normal"/>
    <w:link w:val="AvslutandetextChar"/>
    <w:semiHidden/>
    <w:rsid w:val="009A798E"/>
    <w:pPr>
      <w:ind w:left="4252"/>
    </w:pPr>
  </w:style>
  <w:style w:type="paragraph" w:styleId="Avsndaradress-brev">
    <w:name w:val="envelope return"/>
    <w:basedOn w:val="Normal"/>
    <w:semiHidden/>
    <w:rsid w:val="009A798E"/>
    <w:rPr>
      <w:rFonts w:ascii="Arial" w:hAnsi="Arial" w:cs="Arial"/>
      <w:sz w:val="20"/>
      <w:szCs w:val="20"/>
    </w:rPr>
  </w:style>
  <w:style w:type="character" w:styleId="Betoning">
    <w:name w:val="Emphasis"/>
    <w:basedOn w:val="Standardstycketeckensnitt"/>
    <w:semiHidden/>
    <w:qFormat/>
    <w:rsid w:val="009A798E"/>
    <w:rPr>
      <w:i/>
      <w:iCs/>
    </w:rPr>
  </w:style>
  <w:style w:type="paragraph" w:styleId="Brdtext2">
    <w:name w:val="Body Text 2"/>
    <w:basedOn w:val="Normal"/>
    <w:link w:val="Brdtext2Char"/>
    <w:semiHidden/>
    <w:rsid w:val="009A798E"/>
    <w:pPr>
      <w:spacing w:after="120" w:line="480" w:lineRule="auto"/>
    </w:pPr>
  </w:style>
  <w:style w:type="paragraph" w:styleId="Brdtext3">
    <w:name w:val="Body Text 3"/>
    <w:basedOn w:val="Normal"/>
    <w:link w:val="Brdtext3Char"/>
    <w:semiHidden/>
    <w:rsid w:val="009A798E"/>
    <w:pPr>
      <w:spacing w:after="120"/>
    </w:pPr>
    <w:rPr>
      <w:sz w:val="16"/>
      <w:szCs w:val="16"/>
    </w:rPr>
  </w:style>
  <w:style w:type="paragraph" w:styleId="Brdtextmedfrstaindrag">
    <w:name w:val="Body Text First Indent"/>
    <w:basedOn w:val="Brdtext"/>
    <w:link w:val="BrdtextmedfrstaindragChar"/>
    <w:semiHidden/>
    <w:rsid w:val="009A798E"/>
    <w:pPr>
      <w:spacing w:after="120"/>
      <w:ind w:firstLine="210"/>
    </w:pPr>
  </w:style>
  <w:style w:type="paragraph" w:styleId="Brdtextmedindrag">
    <w:name w:val="Body Text Indent"/>
    <w:basedOn w:val="Normal"/>
    <w:link w:val="BrdtextmedindragChar"/>
    <w:semiHidden/>
    <w:rsid w:val="009A798E"/>
    <w:pPr>
      <w:spacing w:after="120"/>
      <w:ind w:left="283"/>
    </w:pPr>
  </w:style>
  <w:style w:type="paragraph" w:styleId="Brdtextmedfrstaindrag2">
    <w:name w:val="Body Text First Indent 2"/>
    <w:basedOn w:val="Brdtextmedindrag"/>
    <w:link w:val="Brdtextmedfrstaindrag2Char"/>
    <w:semiHidden/>
    <w:rsid w:val="009A798E"/>
    <w:pPr>
      <w:ind w:firstLine="210"/>
    </w:pPr>
  </w:style>
  <w:style w:type="paragraph" w:styleId="Brdtextmedindrag2">
    <w:name w:val="Body Text Indent 2"/>
    <w:basedOn w:val="Normal"/>
    <w:link w:val="Brdtextmedindrag2Char"/>
    <w:semiHidden/>
    <w:rsid w:val="009A798E"/>
    <w:pPr>
      <w:spacing w:after="120" w:line="480" w:lineRule="auto"/>
      <w:ind w:left="283"/>
    </w:pPr>
  </w:style>
  <w:style w:type="paragraph" w:styleId="Brdtextmedindrag3">
    <w:name w:val="Body Text Indent 3"/>
    <w:basedOn w:val="Normal"/>
    <w:link w:val="Brdtextmedindrag3Char"/>
    <w:semiHidden/>
    <w:rsid w:val="009A798E"/>
    <w:pPr>
      <w:spacing w:after="120"/>
      <w:ind w:left="283"/>
    </w:pPr>
    <w:rPr>
      <w:sz w:val="16"/>
      <w:szCs w:val="16"/>
    </w:rPr>
  </w:style>
  <w:style w:type="paragraph" w:styleId="Datum">
    <w:name w:val="Date"/>
    <w:basedOn w:val="Normal"/>
    <w:next w:val="Normal"/>
    <w:link w:val="DatumChar"/>
    <w:semiHidden/>
    <w:rsid w:val="009A798E"/>
  </w:style>
  <w:style w:type="table" w:styleId="Eleganttabell">
    <w:name w:val="Table Elegant"/>
    <w:basedOn w:val="Normaltabell"/>
    <w:semiHidden/>
    <w:rsid w:val="009A798E"/>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9A798E"/>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A798E"/>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9A798E"/>
  </w:style>
  <w:style w:type="table" w:styleId="Frgadtabell1">
    <w:name w:val="Table Colorful 1"/>
    <w:basedOn w:val="Normaltabell"/>
    <w:semiHidden/>
    <w:rsid w:val="009A798E"/>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A798E"/>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A798E"/>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9A798E"/>
    <w:rPr>
      <w:i/>
      <w:iCs/>
    </w:rPr>
  </w:style>
  <w:style w:type="character" w:styleId="HTML-akronym">
    <w:name w:val="HTML Acronym"/>
    <w:basedOn w:val="Standardstycketeckensnitt"/>
    <w:semiHidden/>
    <w:rsid w:val="009A798E"/>
  </w:style>
  <w:style w:type="character" w:styleId="HTML-citat">
    <w:name w:val="HTML Cite"/>
    <w:basedOn w:val="Standardstycketeckensnitt"/>
    <w:semiHidden/>
    <w:rsid w:val="009A798E"/>
    <w:rPr>
      <w:i/>
      <w:iCs/>
    </w:rPr>
  </w:style>
  <w:style w:type="character" w:styleId="HTML-definition">
    <w:name w:val="HTML Definition"/>
    <w:basedOn w:val="Standardstycketeckensnitt"/>
    <w:semiHidden/>
    <w:rsid w:val="009A798E"/>
    <w:rPr>
      <w:i/>
      <w:iCs/>
    </w:rPr>
  </w:style>
  <w:style w:type="character" w:styleId="HTML-exempel">
    <w:name w:val="HTML Sample"/>
    <w:basedOn w:val="Standardstycketeckensnitt"/>
    <w:semiHidden/>
    <w:rsid w:val="009A798E"/>
    <w:rPr>
      <w:rFonts w:ascii="Courier New" w:hAnsi="Courier New" w:cs="Courier New"/>
    </w:rPr>
  </w:style>
  <w:style w:type="paragraph" w:styleId="HTML-frformaterad">
    <w:name w:val="HTML Preformatted"/>
    <w:basedOn w:val="Normal"/>
    <w:link w:val="HTML-frformateradChar"/>
    <w:semiHidden/>
    <w:rsid w:val="009A798E"/>
    <w:rPr>
      <w:rFonts w:ascii="Courier New" w:hAnsi="Courier New" w:cs="Courier New"/>
      <w:sz w:val="20"/>
      <w:szCs w:val="20"/>
    </w:rPr>
  </w:style>
  <w:style w:type="character" w:styleId="HTML-kod">
    <w:name w:val="HTML Code"/>
    <w:basedOn w:val="Standardstycketeckensnitt"/>
    <w:semiHidden/>
    <w:rsid w:val="009A798E"/>
    <w:rPr>
      <w:rFonts w:ascii="Courier New" w:hAnsi="Courier New" w:cs="Courier New"/>
      <w:sz w:val="20"/>
      <w:szCs w:val="20"/>
    </w:rPr>
  </w:style>
  <w:style w:type="character" w:styleId="HTML-skrivmaskin">
    <w:name w:val="HTML Typewriter"/>
    <w:basedOn w:val="Standardstycketeckensnitt"/>
    <w:semiHidden/>
    <w:rsid w:val="009A798E"/>
    <w:rPr>
      <w:rFonts w:ascii="Courier New" w:hAnsi="Courier New" w:cs="Courier New"/>
      <w:sz w:val="20"/>
      <w:szCs w:val="20"/>
    </w:rPr>
  </w:style>
  <w:style w:type="character" w:styleId="HTML-tangentbord">
    <w:name w:val="HTML Keyboard"/>
    <w:basedOn w:val="Standardstycketeckensnitt"/>
    <w:semiHidden/>
    <w:rsid w:val="009A798E"/>
    <w:rPr>
      <w:rFonts w:ascii="Courier New" w:hAnsi="Courier New" w:cs="Courier New"/>
      <w:sz w:val="20"/>
      <w:szCs w:val="20"/>
    </w:rPr>
  </w:style>
  <w:style w:type="character" w:styleId="HTML-variabel">
    <w:name w:val="HTML Variable"/>
    <w:basedOn w:val="Standardstycketeckensnitt"/>
    <w:semiHidden/>
    <w:rsid w:val="009A798E"/>
    <w:rPr>
      <w:i/>
      <w:iCs/>
    </w:rPr>
  </w:style>
  <w:style w:type="paragraph" w:styleId="Indragetstycke">
    <w:name w:val="Block Text"/>
    <w:basedOn w:val="Normal"/>
    <w:semiHidden/>
    <w:rsid w:val="009A798E"/>
    <w:pPr>
      <w:spacing w:after="120"/>
      <w:ind w:left="1440" w:right="1440"/>
    </w:pPr>
  </w:style>
  <w:style w:type="paragraph" w:styleId="Inledning">
    <w:name w:val="Salutation"/>
    <w:basedOn w:val="Normal"/>
    <w:next w:val="Normal"/>
    <w:link w:val="InledningChar"/>
    <w:semiHidden/>
    <w:rsid w:val="009A798E"/>
  </w:style>
  <w:style w:type="paragraph" w:styleId="Lista">
    <w:name w:val="List"/>
    <w:basedOn w:val="Normal"/>
    <w:semiHidden/>
    <w:rsid w:val="009A798E"/>
    <w:pPr>
      <w:ind w:left="283" w:hanging="283"/>
    </w:pPr>
  </w:style>
  <w:style w:type="paragraph" w:styleId="Lista2">
    <w:name w:val="List 2"/>
    <w:basedOn w:val="Normal"/>
    <w:semiHidden/>
    <w:rsid w:val="009A798E"/>
    <w:pPr>
      <w:ind w:left="566" w:hanging="283"/>
    </w:pPr>
  </w:style>
  <w:style w:type="paragraph" w:styleId="Lista3">
    <w:name w:val="List 3"/>
    <w:basedOn w:val="Normal"/>
    <w:semiHidden/>
    <w:rsid w:val="009A798E"/>
    <w:pPr>
      <w:ind w:left="849" w:hanging="283"/>
    </w:pPr>
  </w:style>
  <w:style w:type="paragraph" w:styleId="Lista4">
    <w:name w:val="List 4"/>
    <w:basedOn w:val="Normal"/>
    <w:semiHidden/>
    <w:rsid w:val="009A798E"/>
    <w:pPr>
      <w:ind w:left="1132" w:hanging="283"/>
    </w:pPr>
  </w:style>
  <w:style w:type="paragraph" w:styleId="Lista5">
    <w:name w:val="List 5"/>
    <w:basedOn w:val="Normal"/>
    <w:semiHidden/>
    <w:rsid w:val="009A798E"/>
    <w:pPr>
      <w:ind w:left="1415" w:hanging="283"/>
    </w:pPr>
  </w:style>
  <w:style w:type="paragraph" w:styleId="Listafortstt">
    <w:name w:val="List Continue"/>
    <w:basedOn w:val="Normal"/>
    <w:semiHidden/>
    <w:rsid w:val="009A798E"/>
    <w:pPr>
      <w:spacing w:after="120"/>
      <w:ind w:left="283"/>
    </w:pPr>
  </w:style>
  <w:style w:type="paragraph" w:styleId="Listafortstt2">
    <w:name w:val="List Continue 2"/>
    <w:basedOn w:val="Normal"/>
    <w:semiHidden/>
    <w:rsid w:val="009A798E"/>
    <w:pPr>
      <w:spacing w:after="120"/>
      <w:ind w:left="566"/>
    </w:pPr>
  </w:style>
  <w:style w:type="paragraph" w:styleId="Listafortstt3">
    <w:name w:val="List Continue 3"/>
    <w:basedOn w:val="Normal"/>
    <w:semiHidden/>
    <w:rsid w:val="009A798E"/>
    <w:pPr>
      <w:spacing w:after="120"/>
      <w:ind w:left="849"/>
    </w:pPr>
  </w:style>
  <w:style w:type="paragraph" w:styleId="Listafortstt4">
    <w:name w:val="List Continue 4"/>
    <w:basedOn w:val="Normal"/>
    <w:semiHidden/>
    <w:rsid w:val="009A798E"/>
    <w:pPr>
      <w:spacing w:after="120"/>
      <w:ind w:left="1132"/>
    </w:pPr>
  </w:style>
  <w:style w:type="paragraph" w:styleId="Listafortstt5">
    <w:name w:val="List Continue 5"/>
    <w:basedOn w:val="Normal"/>
    <w:semiHidden/>
    <w:rsid w:val="009A798E"/>
    <w:pPr>
      <w:spacing w:after="120"/>
      <w:ind w:left="1415"/>
    </w:pPr>
  </w:style>
  <w:style w:type="table" w:styleId="Moderntabell">
    <w:name w:val="Table Contemporary"/>
    <w:basedOn w:val="Normaltabell"/>
    <w:semiHidden/>
    <w:rsid w:val="009A798E"/>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tindrag">
    <w:name w:val="Normal Indent"/>
    <w:basedOn w:val="Normal"/>
    <w:rsid w:val="009A798E"/>
    <w:pPr>
      <w:ind w:left="1304"/>
    </w:pPr>
  </w:style>
  <w:style w:type="paragraph" w:styleId="Numreradlista">
    <w:name w:val="List Number"/>
    <w:basedOn w:val="Normal"/>
    <w:qFormat/>
    <w:rsid w:val="008A46AE"/>
    <w:pPr>
      <w:spacing w:after="120" w:line="300" w:lineRule="atLeast"/>
    </w:pPr>
    <w:rPr>
      <w:sz w:val="20"/>
    </w:rPr>
  </w:style>
  <w:style w:type="paragraph" w:styleId="Numreradlista2">
    <w:name w:val="List Number 2"/>
    <w:basedOn w:val="Normal"/>
    <w:semiHidden/>
    <w:rsid w:val="009A798E"/>
    <w:pPr>
      <w:numPr>
        <w:numId w:val="4"/>
      </w:numPr>
    </w:pPr>
  </w:style>
  <w:style w:type="paragraph" w:styleId="Numreradlista3">
    <w:name w:val="List Number 3"/>
    <w:basedOn w:val="Normal"/>
    <w:semiHidden/>
    <w:rsid w:val="009A798E"/>
    <w:pPr>
      <w:numPr>
        <w:numId w:val="5"/>
      </w:numPr>
    </w:pPr>
  </w:style>
  <w:style w:type="paragraph" w:styleId="Numreradlista4">
    <w:name w:val="List Number 4"/>
    <w:basedOn w:val="Normal"/>
    <w:semiHidden/>
    <w:rsid w:val="009A798E"/>
    <w:pPr>
      <w:numPr>
        <w:numId w:val="6"/>
      </w:numPr>
    </w:pPr>
  </w:style>
  <w:style w:type="paragraph" w:styleId="Numreradlista5">
    <w:name w:val="List Number 5"/>
    <w:basedOn w:val="Normal"/>
    <w:semiHidden/>
    <w:rsid w:val="009A798E"/>
    <w:pPr>
      <w:numPr>
        <w:numId w:val="7"/>
      </w:numPr>
    </w:pPr>
  </w:style>
  <w:style w:type="paragraph" w:styleId="Oformateradtext">
    <w:name w:val="Plain Text"/>
    <w:basedOn w:val="Normal"/>
    <w:link w:val="OformateradtextChar"/>
    <w:semiHidden/>
    <w:rsid w:val="009A798E"/>
    <w:rPr>
      <w:rFonts w:ascii="Courier New" w:hAnsi="Courier New" w:cs="Courier New"/>
      <w:sz w:val="20"/>
      <w:szCs w:val="20"/>
    </w:rPr>
  </w:style>
  <w:style w:type="table" w:styleId="Professionelltabell">
    <w:name w:val="Table Professional"/>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qFormat/>
    <w:rsid w:val="009A798E"/>
    <w:pPr>
      <w:numPr>
        <w:numId w:val="8"/>
      </w:numPr>
      <w:spacing w:after="120" w:line="300" w:lineRule="atLeast"/>
    </w:pPr>
    <w:rPr>
      <w:sz w:val="20"/>
    </w:rPr>
  </w:style>
  <w:style w:type="paragraph" w:styleId="Punktlista2">
    <w:name w:val="List Bullet 2"/>
    <w:basedOn w:val="Normal"/>
    <w:semiHidden/>
    <w:rsid w:val="009A798E"/>
    <w:pPr>
      <w:numPr>
        <w:numId w:val="9"/>
      </w:numPr>
    </w:pPr>
  </w:style>
  <w:style w:type="paragraph" w:styleId="Punktlista3">
    <w:name w:val="List Bullet 3"/>
    <w:basedOn w:val="Normal"/>
    <w:semiHidden/>
    <w:rsid w:val="009A798E"/>
    <w:pPr>
      <w:numPr>
        <w:numId w:val="10"/>
      </w:numPr>
    </w:pPr>
  </w:style>
  <w:style w:type="paragraph" w:styleId="Punktlista4">
    <w:name w:val="List Bullet 4"/>
    <w:basedOn w:val="Normal"/>
    <w:semiHidden/>
    <w:rsid w:val="009A798E"/>
    <w:pPr>
      <w:numPr>
        <w:numId w:val="11"/>
      </w:numPr>
    </w:pPr>
  </w:style>
  <w:style w:type="paragraph" w:styleId="Punktlista5">
    <w:name w:val="List Bullet 5"/>
    <w:basedOn w:val="Normal"/>
    <w:semiHidden/>
    <w:rsid w:val="009A798E"/>
    <w:pPr>
      <w:numPr>
        <w:numId w:val="12"/>
      </w:numPr>
    </w:pPr>
  </w:style>
  <w:style w:type="character" w:styleId="Radnummer">
    <w:name w:val="line number"/>
    <w:basedOn w:val="Standardstycketeckensnitt"/>
    <w:semiHidden/>
    <w:rsid w:val="009A798E"/>
  </w:style>
  <w:style w:type="paragraph" w:styleId="Signatur">
    <w:name w:val="Signature"/>
    <w:basedOn w:val="Normal"/>
    <w:link w:val="SignaturChar"/>
    <w:semiHidden/>
    <w:rsid w:val="009A798E"/>
    <w:pPr>
      <w:ind w:left="4252"/>
    </w:pPr>
  </w:style>
  <w:style w:type="paragraph" w:styleId="Slutkommentar">
    <w:name w:val="endnote text"/>
    <w:basedOn w:val="Normal"/>
    <w:link w:val="SlutkommentarChar"/>
    <w:semiHidden/>
    <w:rsid w:val="009A798E"/>
    <w:rPr>
      <w:szCs w:val="20"/>
    </w:rPr>
  </w:style>
  <w:style w:type="character" w:styleId="Slutkommentarsreferens">
    <w:name w:val="endnote reference"/>
    <w:basedOn w:val="Standardstycketeckensnitt"/>
    <w:semiHidden/>
    <w:rsid w:val="009A798E"/>
    <w:rPr>
      <w:vertAlign w:val="superscript"/>
    </w:rPr>
  </w:style>
  <w:style w:type="table" w:styleId="Standardtabell1">
    <w:name w:val="Table Classic 1"/>
    <w:basedOn w:val="Normaltabell"/>
    <w:semiHidden/>
    <w:rsid w:val="009A798E"/>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A798E"/>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A798E"/>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A798E"/>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9A798E"/>
    <w:rPr>
      <w:b/>
      <w:bCs/>
    </w:rPr>
  </w:style>
  <w:style w:type="table" w:styleId="Tabellmed3D-effekter1">
    <w:name w:val="Table 3D effects 1"/>
    <w:basedOn w:val="Normaltabell"/>
    <w:semiHidden/>
    <w:rsid w:val="009A798E"/>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A798E"/>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A798E"/>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9A798E"/>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A798E"/>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A798E"/>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A798E"/>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A798E"/>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9A798E"/>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A798E"/>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A798E"/>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A798E"/>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A798E"/>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A798E"/>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A798E"/>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A798E"/>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A798E"/>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9A798E"/>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9A798E"/>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9A798E"/>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9A798E"/>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A798E"/>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A798E"/>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
    <w:name w:val="Quote"/>
    <w:basedOn w:val="Brdtext"/>
    <w:link w:val="CitatChar"/>
    <w:qFormat/>
    <w:rsid w:val="009A798E"/>
    <w:pPr>
      <w:ind w:left="425" w:right="851"/>
    </w:pPr>
    <w:rPr>
      <w:i/>
    </w:rPr>
  </w:style>
  <w:style w:type="table" w:customStyle="1" w:styleId="SvKTabellformat">
    <w:name w:val="SvK_Tabellformat"/>
    <w:basedOn w:val="Normaltabell"/>
    <w:rsid w:val="009A798E"/>
    <w:rPr>
      <w:rFonts w:asciiTheme="majorHAnsi" w:hAnsiTheme="majorHAnsi"/>
      <w:sz w:val="16"/>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rPr>
      <w:cantSplit/>
    </w:trPr>
    <w:tblStylePr w:type="firstRow">
      <w:pPr>
        <w:keepNext/>
        <w:wordWrap/>
      </w:pPr>
      <w:tblPr/>
      <w:trPr>
        <w:tblHeader/>
      </w:trPr>
      <w:tcPr>
        <w:tcBorders>
          <w:bottom w:val="single" w:sz="18" w:space="0" w:color="000000"/>
        </w:tcBorders>
      </w:tcPr>
    </w:tblStylePr>
  </w:style>
  <w:style w:type="paragraph" w:customStyle="1" w:styleId="Bilagerubrik1">
    <w:name w:val="Bilagerubrik 1"/>
    <w:basedOn w:val="Rubrik1"/>
    <w:next w:val="Brdtext"/>
    <w:qFormat/>
    <w:rsid w:val="009A798E"/>
    <w:pPr>
      <w:numPr>
        <w:numId w:val="0"/>
      </w:numPr>
    </w:pPr>
  </w:style>
  <w:style w:type="paragraph" w:customStyle="1" w:styleId="Bilagerubrik2">
    <w:name w:val="Bilagerubrik 2"/>
    <w:basedOn w:val="Normal"/>
    <w:next w:val="Brdtext"/>
    <w:qFormat/>
    <w:rsid w:val="009A798E"/>
    <w:pPr>
      <w:keepNext/>
      <w:keepLines/>
      <w:spacing w:before="240"/>
      <w:outlineLvl w:val="1"/>
    </w:pPr>
    <w:rPr>
      <w:sz w:val="28"/>
    </w:rPr>
  </w:style>
  <w:style w:type="paragraph" w:customStyle="1" w:styleId="Bilagerubrik3">
    <w:name w:val="Bilagerubrik 3"/>
    <w:basedOn w:val="Normal"/>
    <w:next w:val="Brdtext"/>
    <w:qFormat/>
    <w:rsid w:val="009A798E"/>
    <w:pPr>
      <w:keepNext/>
      <w:keepLines/>
      <w:spacing w:before="240"/>
      <w:outlineLvl w:val="2"/>
    </w:pPr>
    <w:rPr>
      <w:sz w:val="24"/>
    </w:rPr>
  </w:style>
  <w:style w:type="character" w:customStyle="1" w:styleId="AnteckningsrubrikChar">
    <w:name w:val="Anteckningsrubrik Char"/>
    <w:basedOn w:val="Standardstycketeckensnitt"/>
    <w:link w:val="Anteckningsrubrik"/>
    <w:semiHidden/>
    <w:rsid w:val="009A798E"/>
    <w:rPr>
      <w:rFonts w:asciiTheme="minorHAnsi" w:hAnsiTheme="minorHAnsi"/>
      <w:sz w:val="19"/>
      <w:szCs w:val="24"/>
    </w:rPr>
  </w:style>
  <w:style w:type="character" w:customStyle="1" w:styleId="AvslutandetextChar">
    <w:name w:val="Avslutande text Char"/>
    <w:basedOn w:val="Standardstycketeckensnitt"/>
    <w:link w:val="Avslutandetext"/>
    <w:semiHidden/>
    <w:rsid w:val="009A798E"/>
    <w:rPr>
      <w:rFonts w:asciiTheme="minorHAnsi" w:hAnsiTheme="minorHAnsi"/>
      <w:sz w:val="19"/>
      <w:szCs w:val="24"/>
    </w:rPr>
  </w:style>
  <w:style w:type="character" w:customStyle="1" w:styleId="BallongtextChar">
    <w:name w:val="Ballongtext Char"/>
    <w:basedOn w:val="Standardstycketeckensnitt"/>
    <w:link w:val="Ballongtext"/>
    <w:semiHidden/>
    <w:rsid w:val="009A798E"/>
    <w:rPr>
      <w:rFonts w:ascii="Tahoma" w:hAnsi="Tahoma" w:cs="Tahoma"/>
      <w:sz w:val="16"/>
      <w:szCs w:val="16"/>
    </w:rPr>
  </w:style>
  <w:style w:type="character" w:customStyle="1" w:styleId="Rubrik1Char">
    <w:name w:val="Rubrik 1 Char"/>
    <w:basedOn w:val="Standardstycketeckensnitt"/>
    <w:link w:val="Rubrik1"/>
    <w:uiPriority w:val="9"/>
    <w:rsid w:val="009A798E"/>
    <w:rPr>
      <w:rFonts w:asciiTheme="minorHAnsi" w:hAnsiTheme="minorHAnsi" w:cs="Arial"/>
      <w:bCs/>
      <w:sz w:val="36"/>
      <w:szCs w:val="28"/>
    </w:rPr>
  </w:style>
  <w:style w:type="character" w:customStyle="1" w:styleId="BrdtextChar">
    <w:name w:val="Brödtext Char"/>
    <w:basedOn w:val="Standardstycketeckensnitt"/>
    <w:link w:val="Brdtext"/>
    <w:rsid w:val="009A798E"/>
    <w:rPr>
      <w:rFonts w:asciiTheme="minorHAnsi" w:hAnsiTheme="minorHAnsi"/>
      <w:szCs w:val="24"/>
    </w:rPr>
  </w:style>
  <w:style w:type="character" w:customStyle="1" w:styleId="Brdtext2Char">
    <w:name w:val="Brödtext 2 Char"/>
    <w:basedOn w:val="Standardstycketeckensnitt"/>
    <w:link w:val="Brdtext2"/>
    <w:semiHidden/>
    <w:rsid w:val="009A798E"/>
    <w:rPr>
      <w:rFonts w:asciiTheme="minorHAnsi" w:hAnsiTheme="minorHAnsi"/>
      <w:sz w:val="19"/>
      <w:szCs w:val="24"/>
    </w:rPr>
  </w:style>
  <w:style w:type="character" w:customStyle="1" w:styleId="Brdtext3Char">
    <w:name w:val="Brödtext 3 Char"/>
    <w:basedOn w:val="Standardstycketeckensnitt"/>
    <w:link w:val="Brdtext3"/>
    <w:semiHidden/>
    <w:rsid w:val="009A798E"/>
    <w:rPr>
      <w:rFonts w:asciiTheme="minorHAnsi" w:hAnsiTheme="minorHAnsi"/>
      <w:sz w:val="16"/>
      <w:szCs w:val="16"/>
    </w:rPr>
  </w:style>
  <w:style w:type="character" w:customStyle="1" w:styleId="BrdtextmedfrstaindragChar">
    <w:name w:val="Brödtext med första indrag Char"/>
    <w:basedOn w:val="BrdtextChar"/>
    <w:link w:val="Brdtextmedfrstaindrag"/>
    <w:semiHidden/>
    <w:rsid w:val="009A798E"/>
    <w:rPr>
      <w:rFonts w:asciiTheme="minorHAnsi" w:hAnsiTheme="minorHAnsi"/>
      <w:szCs w:val="24"/>
    </w:rPr>
  </w:style>
  <w:style w:type="character" w:customStyle="1" w:styleId="BrdtextmedindragChar">
    <w:name w:val="Brödtext med indrag Char"/>
    <w:basedOn w:val="Standardstycketeckensnitt"/>
    <w:link w:val="Brdtextmedindrag"/>
    <w:semiHidden/>
    <w:rsid w:val="009A798E"/>
    <w:rPr>
      <w:rFonts w:asciiTheme="minorHAnsi" w:hAnsiTheme="minorHAnsi"/>
      <w:sz w:val="19"/>
      <w:szCs w:val="24"/>
    </w:rPr>
  </w:style>
  <w:style w:type="character" w:customStyle="1" w:styleId="Brdtextmedfrstaindrag2Char">
    <w:name w:val="Brödtext med första indrag 2 Char"/>
    <w:basedOn w:val="BrdtextmedindragChar"/>
    <w:link w:val="Brdtextmedfrstaindrag2"/>
    <w:semiHidden/>
    <w:rsid w:val="009A798E"/>
    <w:rPr>
      <w:rFonts w:asciiTheme="minorHAnsi" w:hAnsiTheme="minorHAnsi"/>
      <w:sz w:val="19"/>
      <w:szCs w:val="24"/>
    </w:rPr>
  </w:style>
  <w:style w:type="character" w:customStyle="1" w:styleId="Brdtextmedindrag2Char">
    <w:name w:val="Brödtext med indrag 2 Char"/>
    <w:basedOn w:val="Standardstycketeckensnitt"/>
    <w:link w:val="Brdtextmedindrag2"/>
    <w:semiHidden/>
    <w:rsid w:val="009A798E"/>
    <w:rPr>
      <w:rFonts w:asciiTheme="minorHAnsi" w:hAnsiTheme="minorHAnsi"/>
      <w:sz w:val="19"/>
      <w:szCs w:val="24"/>
    </w:rPr>
  </w:style>
  <w:style w:type="character" w:customStyle="1" w:styleId="Brdtextmedindrag3Char">
    <w:name w:val="Brödtext med indrag 3 Char"/>
    <w:basedOn w:val="Standardstycketeckensnitt"/>
    <w:link w:val="Brdtextmedindrag3"/>
    <w:semiHidden/>
    <w:rsid w:val="009A798E"/>
    <w:rPr>
      <w:rFonts w:asciiTheme="minorHAnsi" w:hAnsiTheme="minorHAnsi"/>
      <w:sz w:val="16"/>
      <w:szCs w:val="16"/>
    </w:rPr>
  </w:style>
  <w:style w:type="character" w:customStyle="1" w:styleId="CitatChar">
    <w:name w:val="Citat Char"/>
    <w:basedOn w:val="Standardstycketeckensnitt"/>
    <w:link w:val="Citat"/>
    <w:rsid w:val="009A798E"/>
    <w:rPr>
      <w:rFonts w:asciiTheme="minorHAnsi" w:hAnsiTheme="minorHAnsi"/>
      <w:i/>
      <w:szCs w:val="24"/>
    </w:rPr>
  </w:style>
  <w:style w:type="character" w:customStyle="1" w:styleId="DatumChar">
    <w:name w:val="Datum Char"/>
    <w:basedOn w:val="Standardstycketeckensnitt"/>
    <w:link w:val="Datum"/>
    <w:semiHidden/>
    <w:rsid w:val="009A798E"/>
    <w:rPr>
      <w:rFonts w:asciiTheme="minorHAnsi" w:hAnsiTheme="minorHAnsi"/>
      <w:sz w:val="19"/>
      <w:szCs w:val="24"/>
    </w:rPr>
  </w:style>
  <w:style w:type="character" w:customStyle="1" w:styleId="E-postsignaturChar">
    <w:name w:val="E-postsignatur Char"/>
    <w:basedOn w:val="Standardstycketeckensnitt"/>
    <w:link w:val="E-postsignatur"/>
    <w:semiHidden/>
    <w:rsid w:val="009A798E"/>
    <w:rPr>
      <w:rFonts w:asciiTheme="minorHAnsi" w:hAnsiTheme="minorHAnsi"/>
      <w:sz w:val="19"/>
      <w:szCs w:val="24"/>
    </w:rPr>
  </w:style>
  <w:style w:type="character" w:customStyle="1" w:styleId="FotnotstextChar">
    <w:name w:val="Fotnotstext Char"/>
    <w:basedOn w:val="Standardstycketeckensnitt"/>
    <w:link w:val="Fotnotstext"/>
    <w:uiPriority w:val="99"/>
    <w:semiHidden/>
    <w:rsid w:val="009A798E"/>
    <w:rPr>
      <w:rFonts w:asciiTheme="minorHAnsi" w:hAnsiTheme="minorHAnsi"/>
      <w:sz w:val="13"/>
    </w:rPr>
  </w:style>
  <w:style w:type="character" w:customStyle="1" w:styleId="HTML-adressChar">
    <w:name w:val="HTML - adress Char"/>
    <w:basedOn w:val="Standardstycketeckensnitt"/>
    <w:link w:val="HTML-adress"/>
    <w:semiHidden/>
    <w:rsid w:val="009A798E"/>
    <w:rPr>
      <w:rFonts w:asciiTheme="minorHAnsi" w:hAnsiTheme="minorHAnsi"/>
      <w:i/>
      <w:iCs/>
      <w:sz w:val="19"/>
      <w:szCs w:val="24"/>
    </w:rPr>
  </w:style>
  <w:style w:type="character" w:customStyle="1" w:styleId="HTML-frformateradChar">
    <w:name w:val="HTML - förformaterad Char"/>
    <w:basedOn w:val="Standardstycketeckensnitt"/>
    <w:link w:val="HTML-frformaterad"/>
    <w:semiHidden/>
    <w:rsid w:val="009A798E"/>
    <w:rPr>
      <w:rFonts w:ascii="Courier New" w:hAnsi="Courier New" w:cs="Courier New"/>
    </w:rPr>
  </w:style>
  <w:style w:type="paragraph" w:customStyle="1" w:styleId="Hlsningsfras">
    <w:name w:val="Hälsningsfras"/>
    <w:basedOn w:val="Brdtext"/>
    <w:next w:val="Brdtext"/>
    <w:semiHidden/>
    <w:qFormat/>
    <w:rsid w:val="009A798E"/>
    <w:pPr>
      <w:keepLines/>
    </w:pPr>
  </w:style>
  <w:style w:type="character" w:customStyle="1" w:styleId="InledningChar">
    <w:name w:val="Inledning Char"/>
    <w:basedOn w:val="Standardstycketeckensnitt"/>
    <w:link w:val="Inledning"/>
    <w:semiHidden/>
    <w:rsid w:val="009A798E"/>
    <w:rPr>
      <w:rFonts w:asciiTheme="minorHAnsi" w:hAnsiTheme="minorHAnsi"/>
      <w:sz w:val="19"/>
      <w:szCs w:val="24"/>
    </w:rPr>
  </w:style>
  <w:style w:type="paragraph" w:customStyle="1" w:styleId="Instruktionstext">
    <w:name w:val="Instruktionstext"/>
    <w:basedOn w:val="Brdtext"/>
    <w:semiHidden/>
    <w:qFormat/>
    <w:rsid w:val="009A798E"/>
    <w:rPr>
      <w:i/>
      <w:vanish/>
      <w:color w:val="0000FF"/>
    </w:rPr>
  </w:style>
  <w:style w:type="character" w:customStyle="1" w:styleId="MeddelanderubrikChar">
    <w:name w:val="Meddelanderubrik Char"/>
    <w:basedOn w:val="Standardstycketeckensnitt"/>
    <w:link w:val="Meddelanderubrik"/>
    <w:semiHidden/>
    <w:rsid w:val="009A798E"/>
    <w:rPr>
      <w:rFonts w:ascii="Franklin Gothic Medium" w:hAnsi="Franklin Gothic Medium" w:cs="Arial"/>
      <w:sz w:val="24"/>
      <w:szCs w:val="24"/>
      <w:shd w:val="pct20" w:color="auto" w:fill="auto"/>
    </w:rPr>
  </w:style>
  <w:style w:type="character" w:customStyle="1" w:styleId="OformateradtextChar">
    <w:name w:val="Oformaterad text Char"/>
    <w:basedOn w:val="Standardstycketeckensnitt"/>
    <w:link w:val="Oformateradtext"/>
    <w:semiHidden/>
    <w:rsid w:val="009A798E"/>
    <w:rPr>
      <w:rFonts w:ascii="Courier New" w:hAnsi="Courier New" w:cs="Courier New"/>
    </w:rPr>
  </w:style>
  <w:style w:type="character" w:customStyle="1" w:styleId="RubrikChar">
    <w:name w:val="Rubrik Char"/>
    <w:basedOn w:val="Standardstycketeckensnitt"/>
    <w:link w:val="Rubrik"/>
    <w:semiHidden/>
    <w:rsid w:val="009A798E"/>
    <w:rPr>
      <w:rFonts w:ascii="Franklin Gothic Medium" w:hAnsi="Franklin Gothic Medium" w:cs="Arial"/>
      <w:bCs/>
      <w:kern w:val="28"/>
      <w:sz w:val="32"/>
      <w:szCs w:val="32"/>
    </w:rPr>
  </w:style>
  <w:style w:type="character" w:customStyle="1" w:styleId="Rubrik2Char">
    <w:name w:val="Rubrik 2 Char"/>
    <w:basedOn w:val="Standardstycketeckensnitt"/>
    <w:link w:val="Rubrik2"/>
    <w:uiPriority w:val="9"/>
    <w:rsid w:val="009A798E"/>
    <w:rPr>
      <w:rFonts w:asciiTheme="minorHAnsi" w:hAnsiTheme="minorHAnsi" w:cs="Arial"/>
      <w:bCs/>
      <w:iCs/>
      <w:sz w:val="28"/>
      <w:szCs w:val="28"/>
    </w:rPr>
  </w:style>
  <w:style w:type="character" w:customStyle="1" w:styleId="Rubrik3Char">
    <w:name w:val="Rubrik 3 Char"/>
    <w:basedOn w:val="Standardstycketeckensnitt"/>
    <w:link w:val="Rubrik3"/>
    <w:uiPriority w:val="9"/>
    <w:rsid w:val="009A798E"/>
    <w:rPr>
      <w:rFonts w:asciiTheme="minorHAnsi" w:hAnsiTheme="minorHAnsi" w:cs="Arial"/>
      <w:bCs/>
      <w:sz w:val="24"/>
      <w:szCs w:val="26"/>
    </w:rPr>
  </w:style>
  <w:style w:type="character" w:customStyle="1" w:styleId="Rubrik5Char">
    <w:name w:val="Rubrik 5 Char"/>
    <w:basedOn w:val="Standardstycketeckensnitt"/>
    <w:link w:val="Rubrik5"/>
    <w:semiHidden/>
    <w:rsid w:val="009A798E"/>
    <w:rPr>
      <w:rFonts w:asciiTheme="majorHAnsi" w:hAnsiTheme="majorHAnsi"/>
      <w:bCs/>
      <w:iCs/>
      <w:sz w:val="19"/>
      <w:szCs w:val="26"/>
    </w:rPr>
  </w:style>
  <w:style w:type="character" w:customStyle="1" w:styleId="Rubrik6Char">
    <w:name w:val="Rubrik 6 Char"/>
    <w:basedOn w:val="Standardstycketeckensnitt"/>
    <w:link w:val="Rubrik6"/>
    <w:semiHidden/>
    <w:rsid w:val="009A798E"/>
    <w:rPr>
      <w:rFonts w:asciiTheme="majorHAnsi" w:hAnsiTheme="majorHAnsi"/>
      <w:bCs/>
      <w:iCs/>
      <w:sz w:val="19"/>
      <w:szCs w:val="26"/>
    </w:rPr>
  </w:style>
  <w:style w:type="character" w:customStyle="1" w:styleId="Rubrik7Char">
    <w:name w:val="Rubrik 7 Char"/>
    <w:basedOn w:val="Standardstycketeckensnitt"/>
    <w:link w:val="Rubrik7"/>
    <w:semiHidden/>
    <w:rsid w:val="009A798E"/>
    <w:rPr>
      <w:rFonts w:asciiTheme="majorHAnsi" w:hAnsiTheme="majorHAnsi"/>
      <w:bCs/>
      <w:iCs/>
      <w:sz w:val="19"/>
      <w:szCs w:val="26"/>
    </w:rPr>
  </w:style>
  <w:style w:type="character" w:customStyle="1" w:styleId="Rubrik8Char">
    <w:name w:val="Rubrik 8 Char"/>
    <w:basedOn w:val="Standardstycketeckensnitt"/>
    <w:link w:val="Rubrik8"/>
    <w:semiHidden/>
    <w:rsid w:val="009A798E"/>
    <w:rPr>
      <w:rFonts w:asciiTheme="majorHAnsi" w:hAnsiTheme="majorHAnsi"/>
      <w:bCs/>
      <w:iCs/>
      <w:sz w:val="19"/>
      <w:szCs w:val="26"/>
    </w:rPr>
  </w:style>
  <w:style w:type="character" w:customStyle="1" w:styleId="Rubrik9Char">
    <w:name w:val="Rubrik 9 Char"/>
    <w:basedOn w:val="Standardstycketeckensnitt"/>
    <w:link w:val="Rubrik9"/>
    <w:semiHidden/>
    <w:rsid w:val="009A798E"/>
    <w:rPr>
      <w:rFonts w:asciiTheme="majorHAnsi" w:hAnsiTheme="majorHAnsi"/>
      <w:bCs/>
      <w:iCs/>
      <w:sz w:val="19"/>
      <w:szCs w:val="26"/>
    </w:rPr>
  </w:style>
  <w:style w:type="character" w:customStyle="1" w:styleId="SidfotChar">
    <w:name w:val="Sidfot Char"/>
    <w:basedOn w:val="Standardstycketeckensnitt"/>
    <w:link w:val="Sidfot"/>
    <w:semiHidden/>
    <w:rsid w:val="009A798E"/>
    <w:rPr>
      <w:rFonts w:asciiTheme="minorHAnsi" w:hAnsiTheme="minorHAnsi"/>
      <w:noProof/>
      <w:szCs w:val="24"/>
    </w:rPr>
  </w:style>
  <w:style w:type="character" w:customStyle="1" w:styleId="SidhuvudChar">
    <w:name w:val="Sidhuvud Char"/>
    <w:basedOn w:val="Standardstycketeckensnitt"/>
    <w:link w:val="Sidhuvud"/>
    <w:semiHidden/>
    <w:rsid w:val="009A798E"/>
    <w:rPr>
      <w:rFonts w:asciiTheme="minorHAnsi" w:hAnsiTheme="minorHAnsi"/>
      <w:szCs w:val="24"/>
    </w:rPr>
  </w:style>
  <w:style w:type="character" w:customStyle="1" w:styleId="SignaturChar">
    <w:name w:val="Signatur Char"/>
    <w:basedOn w:val="Standardstycketeckensnitt"/>
    <w:link w:val="Signatur"/>
    <w:semiHidden/>
    <w:rsid w:val="009A798E"/>
    <w:rPr>
      <w:rFonts w:asciiTheme="minorHAnsi" w:hAnsiTheme="minorHAnsi"/>
      <w:sz w:val="19"/>
      <w:szCs w:val="24"/>
    </w:rPr>
  </w:style>
  <w:style w:type="character" w:customStyle="1" w:styleId="SlutkommentarChar">
    <w:name w:val="Slutkommentar Char"/>
    <w:basedOn w:val="Standardstycketeckensnitt"/>
    <w:link w:val="Slutkommentar"/>
    <w:semiHidden/>
    <w:rsid w:val="009A798E"/>
    <w:rPr>
      <w:rFonts w:asciiTheme="minorHAnsi" w:hAnsiTheme="minorHAnsi"/>
      <w:sz w:val="19"/>
    </w:rPr>
  </w:style>
  <w:style w:type="character" w:customStyle="1" w:styleId="UnderrubrikChar">
    <w:name w:val="Underrubrik Char"/>
    <w:basedOn w:val="Standardstycketeckensnitt"/>
    <w:link w:val="Underrubrik"/>
    <w:semiHidden/>
    <w:rsid w:val="009A798E"/>
    <w:rPr>
      <w:rFonts w:ascii="Franklin Gothic Medium" w:hAnsi="Franklin Gothic Medium" w:cs="Arial"/>
      <w:sz w:val="24"/>
      <w:szCs w:val="24"/>
    </w:rPr>
  </w:style>
  <w:style w:type="paragraph" w:customStyle="1" w:styleId="undertitel0">
    <w:name w:val="undertitel"/>
    <w:basedOn w:val="Normal"/>
    <w:next w:val="Normal"/>
    <w:semiHidden/>
    <w:rsid w:val="009A798E"/>
    <w:pPr>
      <w:spacing w:line="400" w:lineRule="atLeast"/>
    </w:pPr>
    <w:rPr>
      <w:rFonts w:ascii="Arial" w:hAnsi="Arial" w:cs="Arial"/>
      <w:spacing w:val="10"/>
      <w:sz w:val="28"/>
      <w:szCs w:val="32"/>
    </w:rPr>
  </w:style>
  <w:style w:type="paragraph" w:customStyle="1" w:styleId="textregular">
    <w:name w:val="text regular"/>
    <w:basedOn w:val="Normal"/>
    <w:link w:val="textregularChar"/>
    <w:qFormat/>
    <w:rsid w:val="0031162F"/>
    <w:pPr>
      <w:spacing w:after="120"/>
    </w:pPr>
    <w:rPr>
      <w:rFonts w:eastAsiaTheme="minorHAnsi" w:cstheme="minorBidi"/>
      <w:sz w:val="22"/>
      <w:szCs w:val="22"/>
      <w:lang w:val="en-GB" w:eastAsia="en-US"/>
    </w:rPr>
  </w:style>
  <w:style w:type="table" w:customStyle="1" w:styleId="EntsoeeinfacheTabelle">
    <w:name w:val="Entsoe | einfache Tabelle"/>
    <w:basedOn w:val="Normaltabell"/>
    <w:uiPriority w:val="99"/>
    <w:qFormat/>
    <w:rsid w:val="0031162F"/>
    <w:rPr>
      <w:rFonts w:asciiTheme="minorHAnsi" w:eastAsiaTheme="minorHAnsi" w:hAnsiTheme="minorHAnsi" w:cstheme="minorBidi"/>
      <w:sz w:val="22"/>
      <w:szCs w:val="22"/>
      <w:lang w:val="de-DE" w:eastAsia="en-US"/>
    </w:rPr>
    <w:tblPr>
      <w:tblStyleRowBandSize w:val="1"/>
      <w:tblBorders>
        <w:insideV w:val="single" w:sz="12" w:space="0" w:color="FFFFFF" w:themeColor="background1"/>
      </w:tblBorders>
      <w:tblCellMar>
        <w:top w:w="28" w:type="dxa"/>
      </w:tblCellMar>
    </w:tblPr>
    <w:tblStylePr w:type="firstRow">
      <w:pPr>
        <w:wordWrap/>
        <w:spacing w:afterLines="0" w:afterAutospacing="0" w:line="340" w:lineRule="exact"/>
      </w:pPr>
      <w:rPr>
        <w:rFonts w:asciiTheme="majorHAnsi" w:hAnsiTheme="majorHAnsi"/>
        <w:b/>
        <w:color w:val="565656" w:themeColor="text2"/>
        <w:sz w:val="28"/>
      </w:rPr>
    </w:tblStylePr>
    <w:tblStylePr w:type="band1Horz">
      <w:tblPr/>
      <w:tcPr>
        <w:shd w:val="clear" w:color="auto" w:fill="D9D9D9" w:themeFill="background1" w:themeFillShade="D9"/>
      </w:tcPr>
    </w:tblStylePr>
  </w:style>
  <w:style w:type="paragraph" w:customStyle="1" w:styleId="headline3">
    <w:name w:val="headline 3"/>
    <w:basedOn w:val="Rubrik3"/>
    <w:next w:val="textregular"/>
    <w:uiPriority w:val="2"/>
    <w:qFormat/>
    <w:rsid w:val="00AC680C"/>
    <w:pPr>
      <w:tabs>
        <w:tab w:val="clear" w:pos="737"/>
      </w:tabs>
      <w:spacing w:before="200"/>
      <w:ind w:left="720" w:hanging="720"/>
    </w:pPr>
    <w:rPr>
      <w:rFonts w:asciiTheme="majorHAnsi" w:eastAsiaTheme="majorEastAsia" w:hAnsiTheme="majorHAnsi" w:cstheme="majorBidi"/>
      <w:b/>
      <w:color w:val="154273" w:themeColor="accent1" w:themeShade="BF"/>
      <w:sz w:val="28"/>
      <w:szCs w:val="22"/>
      <w:lang w:val="en-GB" w:eastAsia="en-US"/>
    </w:rPr>
  </w:style>
  <w:style w:type="character" w:customStyle="1" w:styleId="unicode">
    <w:name w:val="unicode"/>
    <w:basedOn w:val="Standardstycketeckensnitt"/>
    <w:rsid w:val="00AC680C"/>
  </w:style>
  <w:style w:type="character" w:styleId="Kommentarsreferens">
    <w:name w:val="annotation reference"/>
    <w:basedOn w:val="Standardstycketeckensnitt"/>
    <w:uiPriority w:val="99"/>
    <w:unhideWhenUsed/>
    <w:rsid w:val="00AC680C"/>
    <w:rPr>
      <w:sz w:val="16"/>
      <w:szCs w:val="16"/>
    </w:rPr>
  </w:style>
  <w:style w:type="paragraph" w:styleId="Kommentarer">
    <w:name w:val="annotation text"/>
    <w:basedOn w:val="Normal"/>
    <w:link w:val="KommentarerChar"/>
    <w:uiPriority w:val="99"/>
    <w:unhideWhenUsed/>
    <w:rsid w:val="00AC680C"/>
    <w:rPr>
      <w:rFonts w:eastAsiaTheme="minorHAnsi" w:cstheme="minorBidi"/>
      <w:sz w:val="20"/>
      <w:szCs w:val="20"/>
      <w:lang w:val="en-GB" w:eastAsia="en-US"/>
    </w:rPr>
  </w:style>
  <w:style w:type="character" w:customStyle="1" w:styleId="KommentarerChar">
    <w:name w:val="Kommentarer Char"/>
    <w:basedOn w:val="Standardstycketeckensnitt"/>
    <w:link w:val="Kommentarer"/>
    <w:uiPriority w:val="99"/>
    <w:rsid w:val="00AC680C"/>
    <w:rPr>
      <w:rFonts w:asciiTheme="minorHAnsi" w:eastAsiaTheme="minorHAnsi" w:hAnsiTheme="minorHAnsi" w:cstheme="minorBidi"/>
      <w:lang w:val="en-GB" w:eastAsia="en-US"/>
    </w:rPr>
  </w:style>
  <w:style w:type="paragraph" w:customStyle="1" w:styleId="decisionhead">
    <w:name w:val="decision head"/>
    <w:basedOn w:val="textregular"/>
    <w:uiPriority w:val="3"/>
    <w:qFormat/>
    <w:rsid w:val="00AC680C"/>
    <w:pPr>
      <w:pBdr>
        <w:top w:val="single" w:sz="24" w:space="1" w:color="CA8617" w:themeColor="accent4"/>
        <w:left w:val="single" w:sz="24" w:space="4" w:color="CA8617" w:themeColor="accent4"/>
        <w:bottom w:val="single" w:sz="24" w:space="1" w:color="CA8617" w:themeColor="accent4"/>
        <w:right w:val="single" w:sz="24" w:space="4" w:color="CA8617" w:themeColor="accent4"/>
      </w:pBdr>
      <w:shd w:val="clear" w:color="auto" w:fill="CA8617" w:themeFill="accent4"/>
      <w:spacing w:after="0" w:line="260" w:lineRule="exact"/>
      <w:ind w:left="170" w:right="170"/>
    </w:pPr>
    <w:rPr>
      <w:rFonts w:asciiTheme="majorHAnsi" w:hAnsiTheme="majorHAnsi" w:cstheme="majorHAnsi"/>
      <w:b/>
      <w:color w:val="565656" w:themeColor="text2"/>
      <w:sz w:val="24"/>
      <w:szCs w:val="24"/>
    </w:rPr>
  </w:style>
  <w:style w:type="numbering" w:customStyle="1" w:styleId="XXXBulletList">
    <w:name w:val="XXX_Bullet List"/>
    <w:basedOn w:val="Ingenlista"/>
    <w:uiPriority w:val="99"/>
    <w:rsid w:val="00AC680C"/>
    <w:pPr>
      <w:numPr>
        <w:numId w:val="14"/>
      </w:numPr>
    </w:pPr>
  </w:style>
  <w:style w:type="paragraph" w:customStyle="1" w:styleId="decisionbullet1">
    <w:name w:val="decision bullet 1"/>
    <w:basedOn w:val="textregular"/>
    <w:uiPriority w:val="4"/>
    <w:qFormat/>
    <w:rsid w:val="00AC680C"/>
    <w:pPr>
      <w:numPr>
        <w:numId w:val="14"/>
      </w:numPr>
      <w:pBdr>
        <w:top w:val="single" w:sz="24" w:space="0" w:color="CA8617" w:themeColor="accent4"/>
        <w:left w:val="single" w:sz="24" w:space="4" w:color="CA8617" w:themeColor="accent4"/>
        <w:bottom w:val="single" w:sz="24" w:space="0" w:color="CA8617" w:themeColor="accent4"/>
        <w:right w:val="single" w:sz="24" w:space="4" w:color="CA8617" w:themeColor="accent4"/>
      </w:pBdr>
      <w:shd w:val="clear" w:color="auto" w:fill="CA8617" w:themeFill="accent4"/>
      <w:spacing w:after="0"/>
      <w:ind w:left="499" w:right="170"/>
    </w:pPr>
  </w:style>
  <w:style w:type="paragraph" w:customStyle="1" w:styleId="decisionbullet2">
    <w:name w:val="decision bullet 2"/>
    <w:basedOn w:val="textregular"/>
    <w:uiPriority w:val="4"/>
    <w:qFormat/>
    <w:rsid w:val="00AC680C"/>
    <w:pPr>
      <w:numPr>
        <w:ilvl w:val="1"/>
        <w:numId w:val="14"/>
      </w:numPr>
      <w:pBdr>
        <w:top w:val="single" w:sz="24" w:space="1" w:color="CA8617" w:themeColor="accent4"/>
        <w:left w:val="single" w:sz="24" w:space="21" w:color="CA8617" w:themeColor="accent4"/>
        <w:bottom w:val="single" w:sz="24" w:space="1" w:color="CA8617" w:themeColor="accent4"/>
        <w:right w:val="single" w:sz="24" w:space="4" w:color="CA8617" w:themeColor="accent4"/>
      </w:pBdr>
      <w:shd w:val="clear" w:color="auto" w:fill="CA8617" w:themeFill="accent4"/>
      <w:spacing w:after="0"/>
      <w:ind w:left="851" w:right="170" w:hanging="369"/>
    </w:pPr>
  </w:style>
  <w:style w:type="numbering" w:customStyle="1" w:styleId="XXXNummerierung">
    <w:name w:val="XXX_Nummerierung"/>
    <w:basedOn w:val="Ingenlista"/>
    <w:uiPriority w:val="99"/>
    <w:rsid w:val="00AC680C"/>
    <w:pPr>
      <w:numPr>
        <w:numId w:val="15"/>
      </w:numPr>
    </w:pPr>
  </w:style>
  <w:style w:type="paragraph" w:customStyle="1" w:styleId="textenumeration">
    <w:name w:val="text enumeration"/>
    <w:basedOn w:val="textregular"/>
    <w:uiPriority w:val="4"/>
    <w:qFormat/>
    <w:rsid w:val="00AC680C"/>
    <w:pPr>
      <w:numPr>
        <w:numId w:val="15"/>
      </w:numPr>
      <w:contextualSpacing/>
    </w:pPr>
  </w:style>
  <w:style w:type="numbering" w:customStyle="1" w:styleId="XXXtextbullets">
    <w:name w:val="XXX_text bullets"/>
    <w:basedOn w:val="Ingenlista"/>
    <w:uiPriority w:val="99"/>
    <w:rsid w:val="00AC680C"/>
    <w:pPr>
      <w:numPr>
        <w:numId w:val="16"/>
      </w:numPr>
    </w:pPr>
  </w:style>
  <w:style w:type="paragraph" w:customStyle="1" w:styleId="textbullets">
    <w:name w:val="text bullets"/>
    <w:basedOn w:val="textregular"/>
    <w:uiPriority w:val="5"/>
    <w:qFormat/>
    <w:rsid w:val="00AC680C"/>
    <w:pPr>
      <w:numPr>
        <w:numId w:val="16"/>
      </w:numPr>
      <w:contextualSpacing/>
    </w:pPr>
  </w:style>
  <w:style w:type="character" w:styleId="Platshllartext">
    <w:name w:val="Placeholder Text"/>
    <w:basedOn w:val="Standardstycketeckensnitt"/>
    <w:uiPriority w:val="99"/>
    <w:semiHidden/>
    <w:rsid w:val="00B64B93"/>
    <w:rPr>
      <w:color w:val="808080"/>
    </w:rPr>
  </w:style>
  <w:style w:type="paragraph" w:styleId="Kommentarsmne">
    <w:name w:val="annotation subject"/>
    <w:basedOn w:val="Kommentarer"/>
    <w:next w:val="Kommentarer"/>
    <w:link w:val="KommentarsmneChar"/>
    <w:semiHidden/>
    <w:unhideWhenUsed/>
    <w:rsid w:val="00730F86"/>
    <w:rPr>
      <w:rFonts w:eastAsia="Times New Roman" w:cs="Times New Roman"/>
      <w:b/>
      <w:bCs/>
      <w:lang w:val="sv-SE" w:eastAsia="sv-SE"/>
    </w:rPr>
  </w:style>
  <w:style w:type="character" w:customStyle="1" w:styleId="KommentarsmneChar">
    <w:name w:val="Kommentarsämne Char"/>
    <w:basedOn w:val="KommentarerChar"/>
    <w:link w:val="Kommentarsmne"/>
    <w:semiHidden/>
    <w:rsid w:val="00730F86"/>
    <w:rPr>
      <w:rFonts w:asciiTheme="minorHAnsi" w:eastAsiaTheme="minorHAnsi" w:hAnsiTheme="minorHAnsi" w:cstheme="minorBidi"/>
      <w:b/>
      <w:bCs/>
      <w:lang w:val="en-GB" w:eastAsia="en-US"/>
    </w:rPr>
  </w:style>
  <w:style w:type="paragraph" w:customStyle="1" w:styleId="textheader">
    <w:name w:val="text header"/>
    <w:basedOn w:val="textregular"/>
    <w:uiPriority w:val="1"/>
    <w:qFormat/>
    <w:rsid w:val="00591AA4"/>
    <w:pPr>
      <w:spacing w:after="400" w:line="500" w:lineRule="exact"/>
    </w:pPr>
    <w:rPr>
      <w:rFonts w:asciiTheme="majorHAnsi" w:hAnsiTheme="majorHAnsi" w:cstheme="majorHAnsi"/>
      <w:color w:val="565656" w:themeColor="text2"/>
      <w:sz w:val="40"/>
      <w:szCs w:val="40"/>
      <w:lang w:val="en-US"/>
    </w:rPr>
  </w:style>
  <w:style w:type="numbering" w:customStyle="1" w:styleId="XXXList">
    <w:name w:val="XXX_List"/>
    <w:basedOn w:val="Ingenlista"/>
    <w:uiPriority w:val="99"/>
    <w:rsid w:val="0072287B"/>
    <w:pPr>
      <w:numPr>
        <w:numId w:val="17"/>
      </w:numPr>
    </w:pPr>
  </w:style>
  <w:style w:type="paragraph" w:styleId="Liststycke">
    <w:name w:val="List Paragraph"/>
    <w:basedOn w:val="Normal"/>
    <w:uiPriority w:val="34"/>
    <w:qFormat/>
    <w:rsid w:val="00785D9A"/>
    <w:pPr>
      <w:ind w:left="720"/>
      <w:contextualSpacing/>
    </w:pPr>
  </w:style>
  <w:style w:type="paragraph" w:customStyle="1" w:styleId="Default">
    <w:name w:val="Default"/>
    <w:rsid w:val="007E3F1E"/>
    <w:pPr>
      <w:autoSpaceDE w:val="0"/>
      <w:autoSpaceDN w:val="0"/>
      <w:adjustRightInd w:val="0"/>
    </w:pPr>
    <w:rPr>
      <w:rFonts w:eastAsiaTheme="minorHAnsi"/>
      <w:color w:val="000000"/>
      <w:sz w:val="24"/>
      <w:szCs w:val="24"/>
      <w:lang w:eastAsia="en-US"/>
    </w:rPr>
  </w:style>
  <w:style w:type="paragraph" w:customStyle="1" w:styleId="headline1">
    <w:name w:val="headline 1"/>
    <w:basedOn w:val="Rubrik1"/>
    <w:uiPriority w:val="2"/>
    <w:qFormat/>
    <w:rsid w:val="0059018A"/>
    <w:pPr>
      <w:tabs>
        <w:tab w:val="clear" w:pos="737"/>
      </w:tabs>
      <w:spacing w:after="0"/>
      <w:ind w:left="432" w:hanging="432"/>
    </w:pPr>
    <w:rPr>
      <w:rFonts w:asciiTheme="majorHAnsi" w:eastAsiaTheme="majorEastAsia" w:hAnsiTheme="majorHAnsi" w:cstheme="majorBidi"/>
      <w:b/>
      <w:color w:val="154273" w:themeColor="accent1" w:themeShade="BF"/>
      <w:sz w:val="28"/>
      <w:lang w:val="en-GB" w:eastAsia="en-US"/>
    </w:rPr>
  </w:style>
  <w:style w:type="character" w:customStyle="1" w:styleId="textregularChar">
    <w:name w:val="text regular Char"/>
    <w:basedOn w:val="Standardstycketeckensnitt"/>
    <w:link w:val="textregular"/>
    <w:locked/>
    <w:rsid w:val="00EE0FFA"/>
    <w:rPr>
      <w:rFonts w:asciiTheme="minorHAnsi" w:eastAsiaTheme="minorHAnsi" w:hAnsiTheme="minorHAnsi" w:cstheme="minorBidi"/>
      <w:sz w:val="22"/>
      <w:szCs w:val="22"/>
      <w:lang w:val="en-GB" w:eastAsia="en-US"/>
    </w:rPr>
  </w:style>
  <w:style w:type="paragraph" w:customStyle="1" w:styleId="headline2">
    <w:name w:val="headline 2"/>
    <w:basedOn w:val="headline1"/>
    <w:next w:val="textregular"/>
    <w:autoRedefine/>
    <w:uiPriority w:val="2"/>
    <w:qFormat/>
    <w:rsid w:val="00EE0FFA"/>
    <w:pPr>
      <w:keepNext w:val="0"/>
      <w:keepLines w:val="0"/>
      <w:numPr>
        <w:numId w:val="0"/>
      </w:numPr>
      <w:tabs>
        <w:tab w:val="num" w:pos="360"/>
      </w:tabs>
      <w:spacing w:before="400" w:after="120" w:line="340" w:lineRule="exact"/>
      <w:ind w:left="360" w:hanging="360"/>
      <w:outlineLvl w:val="1"/>
    </w:pPr>
    <w:rPr>
      <w:rFonts w:eastAsia="Times New Roman" w:cstheme="majorHAnsi"/>
      <w:bCs w:val="0"/>
      <w:color w:val="565656" w:themeColor="text2"/>
      <w:lang w:val="en-US" w:eastAsia="sv-SE"/>
    </w:rPr>
  </w:style>
  <w:style w:type="numbering" w:customStyle="1" w:styleId="Formatmall1">
    <w:name w:val="Formatmall1"/>
    <w:uiPriority w:val="99"/>
    <w:rsid w:val="00EE0FFA"/>
    <w:pPr>
      <w:numPr>
        <w:numId w:val="21"/>
      </w:numPr>
    </w:pPr>
  </w:style>
  <w:style w:type="table" w:customStyle="1" w:styleId="PPStable">
    <w:name w:val="PPS table"/>
    <w:basedOn w:val="Normaltabell"/>
    <w:uiPriority w:val="99"/>
    <w:rsid w:val="00EE0FFA"/>
    <w:rPr>
      <w:rFonts w:ascii="Arial" w:eastAsiaTheme="minorHAnsi" w:hAnsi="Arial" w:cstheme="minorBidi"/>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90BBEA" w:themeFill="accent1" w:themeFillTint="66"/>
      </w:tcPr>
    </w:tblStylePr>
  </w:style>
  <w:style w:type="paragraph" w:styleId="Litteraturfrteckning">
    <w:name w:val="Bibliography"/>
    <w:basedOn w:val="Normal"/>
    <w:next w:val="Normal"/>
    <w:uiPriority w:val="37"/>
    <w:unhideWhenUsed/>
    <w:rsid w:val="008C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821">
      <w:bodyDiv w:val="1"/>
      <w:marLeft w:val="0"/>
      <w:marRight w:val="0"/>
      <w:marTop w:val="0"/>
      <w:marBottom w:val="0"/>
      <w:divBdr>
        <w:top w:val="none" w:sz="0" w:space="0" w:color="auto"/>
        <w:left w:val="none" w:sz="0" w:space="0" w:color="auto"/>
        <w:bottom w:val="none" w:sz="0" w:space="0" w:color="auto"/>
        <w:right w:val="none" w:sz="0" w:space="0" w:color="auto"/>
      </w:divBdr>
    </w:div>
    <w:div w:id="46539474">
      <w:bodyDiv w:val="1"/>
      <w:marLeft w:val="0"/>
      <w:marRight w:val="0"/>
      <w:marTop w:val="0"/>
      <w:marBottom w:val="0"/>
      <w:divBdr>
        <w:top w:val="none" w:sz="0" w:space="0" w:color="auto"/>
        <w:left w:val="none" w:sz="0" w:space="0" w:color="auto"/>
        <w:bottom w:val="none" w:sz="0" w:space="0" w:color="auto"/>
        <w:right w:val="none" w:sz="0" w:space="0" w:color="auto"/>
      </w:divBdr>
    </w:div>
    <w:div w:id="111292765">
      <w:bodyDiv w:val="1"/>
      <w:marLeft w:val="0"/>
      <w:marRight w:val="0"/>
      <w:marTop w:val="0"/>
      <w:marBottom w:val="0"/>
      <w:divBdr>
        <w:top w:val="none" w:sz="0" w:space="0" w:color="auto"/>
        <w:left w:val="none" w:sz="0" w:space="0" w:color="auto"/>
        <w:bottom w:val="none" w:sz="0" w:space="0" w:color="auto"/>
        <w:right w:val="none" w:sz="0" w:space="0" w:color="auto"/>
      </w:divBdr>
    </w:div>
    <w:div w:id="130103079">
      <w:bodyDiv w:val="1"/>
      <w:marLeft w:val="0"/>
      <w:marRight w:val="0"/>
      <w:marTop w:val="0"/>
      <w:marBottom w:val="0"/>
      <w:divBdr>
        <w:top w:val="none" w:sz="0" w:space="0" w:color="auto"/>
        <w:left w:val="none" w:sz="0" w:space="0" w:color="auto"/>
        <w:bottom w:val="none" w:sz="0" w:space="0" w:color="auto"/>
        <w:right w:val="none" w:sz="0" w:space="0" w:color="auto"/>
      </w:divBdr>
    </w:div>
    <w:div w:id="194660795">
      <w:bodyDiv w:val="1"/>
      <w:marLeft w:val="0"/>
      <w:marRight w:val="0"/>
      <w:marTop w:val="0"/>
      <w:marBottom w:val="0"/>
      <w:divBdr>
        <w:top w:val="none" w:sz="0" w:space="0" w:color="auto"/>
        <w:left w:val="none" w:sz="0" w:space="0" w:color="auto"/>
        <w:bottom w:val="none" w:sz="0" w:space="0" w:color="auto"/>
        <w:right w:val="none" w:sz="0" w:space="0" w:color="auto"/>
      </w:divBdr>
    </w:div>
    <w:div w:id="204686004">
      <w:bodyDiv w:val="1"/>
      <w:marLeft w:val="0"/>
      <w:marRight w:val="0"/>
      <w:marTop w:val="0"/>
      <w:marBottom w:val="0"/>
      <w:divBdr>
        <w:top w:val="none" w:sz="0" w:space="0" w:color="auto"/>
        <w:left w:val="none" w:sz="0" w:space="0" w:color="auto"/>
        <w:bottom w:val="none" w:sz="0" w:space="0" w:color="auto"/>
        <w:right w:val="none" w:sz="0" w:space="0" w:color="auto"/>
      </w:divBdr>
    </w:div>
    <w:div w:id="262687557">
      <w:bodyDiv w:val="1"/>
      <w:marLeft w:val="0"/>
      <w:marRight w:val="0"/>
      <w:marTop w:val="0"/>
      <w:marBottom w:val="0"/>
      <w:divBdr>
        <w:top w:val="none" w:sz="0" w:space="0" w:color="auto"/>
        <w:left w:val="none" w:sz="0" w:space="0" w:color="auto"/>
        <w:bottom w:val="none" w:sz="0" w:space="0" w:color="auto"/>
        <w:right w:val="none" w:sz="0" w:space="0" w:color="auto"/>
      </w:divBdr>
    </w:div>
    <w:div w:id="296304000">
      <w:bodyDiv w:val="1"/>
      <w:marLeft w:val="0"/>
      <w:marRight w:val="0"/>
      <w:marTop w:val="0"/>
      <w:marBottom w:val="0"/>
      <w:divBdr>
        <w:top w:val="none" w:sz="0" w:space="0" w:color="auto"/>
        <w:left w:val="none" w:sz="0" w:space="0" w:color="auto"/>
        <w:bottom w:val="none" w:sz="0" w:space="0" w:color="auto"/>
        <w:right w:val="none" w:sz="0" w:space="0" w:color="auto"/>
      </w:divBdr>
    </w:div>
    <w:div w:id="347684829">
      <w:bodyDiv w:val="1"/>
      <w:marLeft w:val="0"/>
      <w:marRight w:val="0"/>
      <w:marTop w:val="0"/>
      <w:marBottom w:val="0"/>
      <w:divBdr>
        <w:top w:val="none" w:sz="0" w:space="0" w:color="auto"/>
        <w:left w:val="none" w:sz="0" w:space="0" w:color="auto"/>
        <w:bottom w:val="none" w:sz="0" w:space="0" w:color="auto"/>
        <w:right w:val="none" w:sz="0" w:space="0" w:color="auto"/>
      </w:divBdr>
    </w:div>
    <w:div w:id="437871102">
      <w:bodyDiv w:val="1"/>
      <w:marLeft w:val="0"/>
      <w:marRight w:val="0"/>
      <w:marTop w:val="0"/>
      <w:marBottom w:val="0"/>
      <w:divBdr>
        <w:top w:val="none" w:sz="0" w:space="0" w:color="auto"/>
        <w:left w:val="none" w:sz="0" w:space="0" w:color="auto"/>
        <w:bottom w:val="none" w:sz="0" w:space="0" w:color="auto"/>
        <w:right w:val="none" w:sz="0" w:space="0" w:color="auto"/>
      </w:divBdr>
    </w:div>
    <w:div w:id="441874503">
      <w:bodyDiv w:val="1"/>
      <w:marLeft w:val="0"/>
      <w:marRight w:val="0"/>
      <w:marTop w:val="0"/>
      <w:marBottom w:val="0"/>
      <w:divBdr>
        <w:top w:val="none" w:sz="0" w:space="0" w:color="auto"/>
        <w:left w:val="none" w:sz="0" w:space="0" w:color="auto"/>
        <w:bottom w:val="none" w:sz="0" w:space="0" w:color="auto"/>
        <w:right w:val="none" w:sz="0" w:space="0" w:color="auto"/>
      </w:divBdr>
    </w:div>
    <w:div w:id="747848198">
      <w:bodyDiv w:val="1"/>
      <w:marLeft w:val="0"/>
      <w:marRight w:val="0"/>
      <w:marTop w:val="0"/>
      <w:marBottom w:val="0"/>
      <w:divBdr>
        <w:top w:val="none" w:sz="0" w:space="0" w:color="auto"/>
        <w:left w:val="none" w:sz="0" w:space="0" w:color="auto"/>
        <w:bottom w:val="none" w:sz="0" w:space="0" w:color="auto"/>
        <w:right w:val="none" w:sz="0" w:space="0" w:color="auto"/>
      </w:divBdr>
    </w:div>
    <w:div w:id="748619985">
      <w:bodyDiv w:val="1"/>
      <w:marLeft w:val="0"/>
      <w:marRight w:val="0"/>
      <w:marTop w:val="0"/>
      <w:marBottom w:val="0"/>
      <w:divBdr>
        <w:top w:val="none" w:sz="0" w:space="0" w:color="auto"/>
        <w:left w:val="none" w:sz="0" w:space="0" w:color="auto"/>
        <w:bottom w:val="none" w:sz="0" w:space="0" w:color="auto"/>
        <w:right w:val="none" w:sz="0" w:space="0" w:color="auto"/>
      </w:divBdr>
    </w:div>
    <w:div w:id="796294063">
      <w:bodyDiv w:val="1"/>
      <w:marLeft w:val="0"/>
      <w:marRight w:val="0"/>
      <w:marTop w:val="0"/>
      <w:marBottom w:val="0"/>
      <w:divBdr>
        <w:top w:val="none" w:sz="0" w:space="0" w:color="auto"/>
        <w:left w:val="none" w:sz="0" w:space="0" w:color="auto"/>
        <w:bottom w:val="none" w:sz="0" w:space="0" w:color="auto"/>
        <w:right w:val="none" w:sz="0" w:space="0" w:color="auto"/>
      </w:divBdr>
    </w:div>
    <w:div w:id="852108391">
      <w:bodyDiv w:val="1"/>
      <w:marLeft w:val="0"/>
      <w:marRight w:val="0"/>
      <w:marTop w:val="0"/>
      <w:marBottom w:val="0"/>
      <w:divBdr>
        <w:top w:val="none" w:sz="0" w:space="0" w:color="auto"/>
        <w:left w:val="none" w:sz="0" w:space="0" w:color="auto"/>
        <w:bottom w:val="none" w:sz="0" w:space="0" w:color="auto"/>
        <w:right w:val="none" w:sz="0" w:space="0" w:color="auto"/>
      </w:divBdr>
    </w:div>
    <w:div w:id="886798730">
      <w:bodyDiv w:val="1"/>
      <w:marLeft w:val="0"/>
      <w:marRight w:val="0"/>
      <w:marTop w:val="0"/>
      <w:marBottom w:val="0"/>
      <w:divBdr>
        <w:top w:val="none" w:sz="0" w:space="0" w:color="auto"/>
        <w:left w:val="none" w:sz="0" w:space="0" w:color="auto"/>
        <w:bottom w:val="none" w:sz="0" w:space="0" w:color="auto"/>
        <w:right w:val="none" w:sz="0" w:space="0" w:color="auto"/>
      </w:divBdr>
    </w:div>
    <w:div w:id="1053653218">
      <w:bodyDiv w:val="1"/>
      <w:marLeft w:val="0"/>
      <w:marRight w:val="0"/>
      <w:marTop w:val="0"/>
      <w:marBottom w:val="0"/>
      <w:divBdr>
        <w:top w:val="none" w:sz="0" w:space="0" w:color="auto"/>
        <w:left w:val="none" w:sz="0" w:space="0" w:color="auto"/>
        <w:bottom w:val="none" w:sz="0" w:space="0" w:color="auto"/>
        <w:right w:val="none" w:sz="0" w:space="0" w:color="auto"/>
      </w:divBdr>
    </w:div>
    <w:div w:id="1087993682">
      <w:bodyDiv w:val="1"/>
      <w:marLeft w:val="0"/>
      <w:marRight w:val="0"/>
      <w:marTop w:val="0"/>
      <w:marBottom w:val="0"/>
      <w:divBdr>
        <w:top w:val="none" w:sz="0" w:space="0" w:color="auto"/>
        <w:left w:val="none" w:sz="0" w:space="0" w:color="auto"/>
        <w:bottom w:val="none" w:sz="0" w:space="0" w:color="auto"/>
        <w:right w:val="none" w:sz="0" w:space="0" w:color="auto"/>
      </w:divBdr>
    </w:div>
    <w:div w:id="1111701064">
      <w:bodyDiv w:val="1"/>
      <w:marLeft w:val="0"/>
      <w:marRight w:val="0"/>
      <w:marTop w:val="0"/>
      <w:marBottom w:val="0"/>
      <w:divBdr>
        <w:top w:val="none" w:sz="0" w:space="0" w:color="auto"/>
        <w:left w:val="none" w:sz="0" w:space="0" w:color="auto"/>
        <w:bottom w:val="none" w:sz="0" w:space="0" w:color="auto"/>
        <w:right w:val="none" w:sz="0" w:space="0" w:color="auto"/>
      </w:divBdr>
    </w:div>
    <w:div w:id="1232077229">
      <w:bodyDiv w:val="1"/>
      <w:marLeft w:val="0"/>
      <w:marRight w:val="0"/>
      <w:marTop w:val="0"/>
      <w:marBottom w:val="0"/>
      <w:divBdr>
        <w:top w:val="none" w:sz="0" w:space="0" w:color="auto"/>
        <w:left w:val="none" w:sz="0" w:space="0" w:color="auto"/>
        <w:bottom w:val="none" w:sz="0" w:space="0" w:color="auto"/>
        <w:right w:val="none" w:sz="0" w:space="0" w:color="auto"/>
      </w:divBdr>
    </w:div>
    <w:div w:id="1253272393">
      <w:bodyDiv w:val="1"/>
      <w:marLeft w:val="0"/>
      <w:marRight w:val="0"/>
      <w:marTop w:val="0"/>
      <w:marBottom w:val="0"/>
      <w:divBdr>
        <w:top w:val="none" w:sz="0" w:space="0" w:color="auto"/>
        <w:left w:val="none" w:sz="0" w:space="0" w:color="auto"/>
        <w:bottom w:val="none" w:sz="0" w:space="0" w:color="auto"/>
        <w:right w:val="none" w:sz="0" w:space="0" w:color="auto"/>
      </w:divBdr>
    </w:div>
    <w:div w:id="1254120254">
      <w:bodyDiv w:val="1"/>
      <w:marLeft w:val="0"/>
      <w:marRight w:val="0"/>
      <w:marTop w:val="0"/>
      <w:marBottom w:val="0"/>
      <w:divBdr>
        <w:top w:val="none" w:sz="0" w:space="0" w:color="auto"/>
        <w:left w:val="none" w:sz="0" w:space="0" w:color="auto"/>
        <w:bottom w:val="none" w:sz="0" w:space="0" w:color="auto"/>
        <w:right w:val="none" w:sz="0" w:space="0" w:color="auto"/>
      </w:divBdr>
    </w:div>
    <w:div w:id="1319648565">
      <w:bodyDiv w:val="1"/>
      <w:marLeft w:val="0"/>
      <w:marRight w:val="0"/>
      <w:marTop w:val="0"/>
      <w:marBottom w:val="0"/>
      <w:divBdr>
        <w:top w:val="none" w:sz="0" w:space="0" w:color="auto"/>
        <w:left w:val="none" w:sz="0" w:space="0" w:color="auto"/>
        <w:bottom w:val="none" w:sz="0" w:space="0" w:color="auto"/>
        <w:right w:val="none" w:sz="0" w:space="0" w:color="auto"/>
      </w:divBdr>
    </w:div>
    <w:div w:id="1386100666">
      <w:bodyDiv w:val="1"/>
      <w:marLeft w:val="0"/>
      <w:marRight w:val="0"/>
      <w:marTop w:val="0"/>
      <w:marBottom w:val="0"/>
      <w:divBdr>
        <w:top w:val="none" w:sz="0" w:space="0" w:color="auto"/>
        <w:left w:val="none" w:sz="0" w:space="0" w:color="auto"/>
        <w:bottom w:val="none" w:sz="0" w:space="0" w:color="auto"/>
        <w:right w:val="none" w:sz="0" w:space="0" w:color="auto"/>
      </w:divBdr>
    </w:div>
    <w:div w:id="1425956514">
      <w:bodyDiv w:val="1"/>
      <w:marLeft w:val="0"/>
      <w:marRight w:val="0"/>
      <w:marTop w:val="0"/>
      <w:marBottom w:val="0"/>
      <w:divBdr>
        <w:top w:val="none" w:sz="0" w:space="0" w:color="auto"/>
        <w:left w:val="none" w:sz="0" w:space="0" w:color="auto"/>
        <w:bottom w:val="none" w:sz="0" w:space="0" w:color="auto"/>
        <w:right w:val="none" w:sz="0" w:space="0" w:color="auto"/>
      </w:divBdr>
    </w:div>
    <w:div w:id="1453786965">
      <w:bodyDiv w:val="1"/>
      <w:marLeft w:val="0"/>
      <w:marRight w:val="0"/>
      <w:marTop w:val="0"/>
      <w:marBottom w:val="0"/>
      <w:divBdr>
        <w:top w:val="none" w:sz="0" w:space="0" w:color="auto"/>
        <w:left w:val="none" w:sz="0" w:space="0" w:color="auto"/>
        <w:bottom w:val="none" w:sz="0" w:space="0" w:color="auto"/>
        <w:right w:val="none" w:sz="0" w:space="0" w:color="auto"/>
      </w:divBdr>
    </w:div>
    <w:div w:id="1608267047">
      <w:bodyDiv w:val="1"/>
      <w:marLeft w:val="0"/>
      <w:marRight w:val="0"/>
      <w:marTop w:val="0"/>
      <w:marBottom w:val="0"/>
      <w:divBdr>
        <w:top w:val="none" w:sz="0" w:space="0" w:color="auto"/>
        <w:left w:val="none" w:sz="0" w:space="0" w:color="auto"/>
        <w:bottom w:val="none" w:sz="0" w:space="0" w:color="auto"/>
        <w:right w:val="none" w:sz="0" w:space="0" w:color="auto"/>
      </w:divBdr>
    </w:div>
    <w:div w:id="1617519229">
      <w:bodyDiv w:val="1"/>
      <w:marLeft w:val="0"/>
      <w:marRight w:val="0"/>
      <w:marTop w:val="0"/>
      <w:marBottom w:val="0"/>
      <w:divBdr>
        <w:top w:val="none" w:sz="0" w:space="0" w:color="auto"/>
        <w:left w:val="none" w:sz="0" w:space="0" w:color="auto"/>
        <w:bottom w:val="none" w:sz="0" w:space="0" w:color="auto"/>
        <w:right w:val="none" w:sz="0" w:space="0" w:color="auto"/>
      </w:divBdr>
    </w:div>
    <w:div w:id="1625427277">
      <w:bodyDiv w:val="1"/>
      <w:marLeft w:val="0"/>
      <w:marRight w:val="0"/>
      <w:marTop w:val="0"/>
      <w:marBottom w:val="0"/>
      <w:divBdr>
        <w:top w:val="none" w:sz="0" w:space="0" w:color="auto"/>
        <w:left w:val="none" w:sz="0" w:space="0" w:color="auto"/>
        <w:bottom w:val="none" w:sz="0" w:space="0" w:color="auto"/>
        <w:right w:val="none" w:sz="0" w:space="0" w:color="auto"/>
      </w:divBdr>
    </w:div>
    <w:div w:id="1626544793">
      <w:bodyDiv w:val="1"/>
      <w:marLeft w:val="0"/>
      <w:marRight w:val="0"/>
      <w:marTop w:val="0"/>
      <w:marBottom w:val="0"/>
      <w:divBdr>
        <w:top w:val="none" w:sz="0" w:space="0" w:color="auto"/>
        <w:left w:val="none" w:sz="0" w:space="0" w:color="auto"/>
        <w:bottom w:val="none" w:sz="0" w:space="0" w:color="auto"/>
        <w:right w:val="none" w:sz="0" w:space="0" w:color="auto"/>
      </w:divBdr>
    </w:div>
    <w:div w:id="1628270489">
      <w:bodyDiv w:val="1"/>
      <w:marLeft w:val="0"/>
      <w:marRight w:val="0"/>
      <w:marTop w:val="0"/>
      <w:marBottom w:val="0"/>
      <w:divBdr>
        <w:top w:val="none" w:sz="0" w:space="0" w:color="auto"/>
        <w:left w:val="none" w:sz="0" w:space="0" w:color="auto"/>
        <w:bottom w:val="none" w:sz="0" w:space="0" w:color="auto"/>
        <w:right w:val="none" w:sz="0" w:space="0" w:color="auto"/>
      </w:divBdr>
    </w:div>
    <w:div w:id="1647471680">
      <w:bodyDiv w:val="1"/>
      <w:marLeft w:val="0"/>
      <w:marRight w:val="0"/>
      <w:marTop w:val="0"/>
      <w:marBottom w:val="0"/>
      <w:divBdr>
        <w:top w:val="none" w:sz="0" w:space="0" w:color="auto"/>
        <w:left w:val="none" w:sz="0" w:space="0" w:color="auto"/>
        <w:bottom w:val="none" w:sz="0" w:space="0" w:color="auto"/>
        <w:right w:val="none" w:sz="0" w:space="0" w:color="auto"/>
      </w:divBdr>
    </w:div>
    <w:div w:id="1740395286">
      <w:bodyDiv w:val="1"/>
      <w:marLeft w:val="0"/>
      <w:marRight w:val="0"/>
      <w:marTop w:val="0"/>
      <w:marBottom w:val="0"/>
      <w:divBdr>
        <w:top w:val="none" w:sz="0" w:space="0" w:color="auto"/>
        <w:left w:val="none" w:sz="0" w:space="0" w:color="auto"/>
        <w:bottom w:val="none" w:sz="0" w:space="0" w:color="auto"/>
        <w:right w:val="none" w:sz="0" w:space="0" w:color="auto"/>
      </w:divBdr>
    </w:div>
    <w:div w:id="1809930882">
      <w:bodyDiv w:val="1"/>
      <w:marLeft w:val="0"/>
      <w:marRight w:val="0"/>
      <w:marTop w:val="0"/>
      <w:marBottom w:val="0"/>
      <w:divBdr>
        <w:top w:val="none" w:sz="0" w:space="0" w:color="auto"/>
        <w:left w:val="none" w:sz="0" w:space="0" w:color="auto"/>
        <w:bottom w:val="none" w:sz="0" w:space="0" w:color="auto"/>
        <w:right w:val="none" w:sz="0" w:space="0" w:color="auto"/>
      </w:divBdr>
    </w:div>
    <w:div w:id="1842162702">
      <w:bodyDiv w:val="1"/>
      <w:marLeft w:val="0"/>
      <w:marRight w:val="0"/>
      <w:marTop w:val="0"/>
      <w:marBottom w:val="0"/>
      <w:divBdr>
        <w:top w:val="none" w:sz="0" w:space="0" w:color="auto"/>
        <w:left w:val="none" w:sz="0" w:space="0" w:color="auto"/>
        <w:bottom w:val="none" w:sz="0" w:space="0" w:color="auto"/>
        <w:right w:val="none" w:sz="0" w:space="0" w:color="auto"/>
      </w:divBdr>
    </w:div>
    <w:div w:id="1927418106">
      <w:bodyDiv w:val="1"/>
      <w:marLeft w:val="0"/>
      <w:marRight w:val="0"/>
      <w:marTop w:val="0"/>
      <w:marBottom w:val="0"/>
      <w:divBdr>
        <w:top w:val="none" w:sz="0" w:space="0" w:color="auto"/>
        <w:left w:val="none" w:sz="0" w:space="0" w:color="auto"/>
        <w:bottom w:val="none" w:sz="0" w:space="0" w:color="auto"/>
        <w:right w:val="none" w:sz="0" w:space="0" w:color="auto"/>
      </w:divBdr>
    </w:div>
    <w:div w:id="1966691998">
      <w:bodyDiv w:val="1"/>
      <w:marLeft w:val="0"/>
      <w:marRight w:val="0"/>
      <w:marTop w:val="0"/>
      <w:marBottom w:val="0"/>
      <w:divBdr>
        <w:top w:val="none" w:sz="0" w:space="0" w:color="auto"/>
        <w:left w:val="none" w:sz="0" w:space="0" w:color="auto"/>
        <w:bottom w:val="none" w:sz="0" w:space="0" w:color="auto"/>
        <w:right w:val="none" w:sz="0" w:space="0" w:color="auto"/>
      </w:divBdr>
    </w:div>
    <w:div w:id="2024623191">
      <w:bodyDiv w:val="1"/>
      <w:marLeft w:val="0"/>
      <w:marRight w:val="0"/>
      <w:marTop w:val="0"/>
      <w:marBottom w:val="0"/>
      <w:divBdr>
        <w:top w:val="none" w:sz="0" w:space="0" w:color="auto"/>
        <w:left w:val="none" w:sz="0" w:space="0" w:color="auto"/>
        <w:bottom w:val="none" w:sz="0" w:space="0" w:color="auto"/>
        <w:right w:val="none" w:sz="0" w:space="0" w:color="auto"/>
      </w:divBdr>
    </w:div>
    <w:div w:id="21229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mailto:fcr@svk.s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VK%20Officemallar\Gemensamma%20mallar\Rapport.dotm" TargetMode="External"/></Relationships>
</file>

<file path=word/theme/theme1.xml><?xml version="1.0" encoding="utf-8"?>
<a:theme xmlns:a="http://schemas.openxmlformats.org/drawingml/2006/main" name="SvK">
  <a:themeElements>
    <a:clrScheme name="SvK">
      <a:dk1>
        <a:srgbClr val="333333"/>
      </a:dk1>
      <a:lt1>
        <a:srgbClr val="FFFFFF"/>
      </a:lt1>
      <a:dk2>
        <a:srgbClr val="565656"/>
      </a:dk2>
      <a:lt2>
        <a:srgbClr val="959595"/>
      </a:lt2>
      <a:accent1>
        <a:srgbClr val="1D599B"/>
      </a:accent1>
      <a:accent2>
        <a:srgbClr val="497633"/>
      </a:accent2>
      <a:accent3>
        <a:srgbClr val="5E256C"/>
      </a:accent3>
      <a:accent4>
        <a:srgbClr val="CA8617"/>
      </a:accent4>
      <a:accent5>
        <a:srgbClr val="B01746"/>
      </a:accent5>
      <a:accent6>
        <a:srgbClr val="363636"/>
      </a:accent6>
      <a:hlink>
        <a:srgbClr val="1D6684"/>
      </a:hlink>
      <a:folHlink>
        <a:srgbClr val="003F55"/>
      </a:folHlink>
    </a:clrScheme>
    <a:fontScheme name="SvK">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Tec</b:Tag>
    <b:SourceType>Misc</b:SourceType>
    <b:Guid>{7CA695D0-4989-4F63-BFB4-311BF2753975}</b:Guid>
    <b:Title>Technical Requirements for Frequency Containment Reserve Provision in the Nordic Synchronous Area</b:Title>
    <b:RefOrder>1</b:RefOrder>
  </b:Source>
</b:Sources>
</file>

<file path=customXml/itemProps1.xml><?xml version="1.0" encoding="utf-8"?>
<ds:datastoreItem xmlns:ds="http://schemas.openxmlformats.org/officeDocument/2006/customXml" ds:itemID="{61241550-F4FE-41C1-B97B-0578E8E1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558</TotalTime>
  <Pages>16</Pages>
  <Words>2978</Words>
  <Characters>16139</Characters>
  <Application>Microsoft Office Word</Application>
  <DocSecurity>0</DocSecurity>
  <Lines>134</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Svenska Kraftnät</Company>
  <LinksUpToDate>false</LinksUpToDate>
  <CharactersWithSpaces>19079</CharactersWithSpaces>
  <SharedDoc>false</SharedDoc>
  <HLinks>
    <vt:vector size="6" baseType="variant">
      <vt:variant>
        <vt:i4>1114174</vt:i4>
      </vt:variant>
      <vt:variant>
        <vt:i4>20</vt:i4>
      </vt:variant>
      <vt:variant>
        <vt:i4>0</vt:i4>
      </vt:variant>
      <vt:variant>
        <vt:i4>5</vt:i4>
      </vt:variant>
      <vt:variant>
        <vt:lpwstr/>
      </vt:variant>
      <vt:variant>
        <vt:lpwstr>_Toc231180543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Program for provision of downward FCR-D 6.0</dc:title>
  <dc:creator>Thell, Linda</dc:creator>
  <dc:description>SvK5000, v4.0, 2016-04-27</dc:description>
  <cp:lastModifiedBy>Ahlfors, Charlotta</cp:lastModifiedBy>
  <cp:revision>51</cp:revision>
  <cp:lastPrinted>2020-01-03T09:36:00Z</cp:lastPrinted>
  <dcterms:created xsi:type="dcterms:W3CDTF">2022-12-01T08:43:00Z</dcterms:created>
  <dcterms:modified xsi:type="dcterms:W3CDTF">2023-05-31T14:41:00Z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Rapport</vt:lpwstr>
  </property>
  <property fmtid="{D5CDD505-2E9C-101B-9397-08002B2CF9AE}" pid="4" name="_NewReviewCycle">
    <vt:lpwstr/>
  </property>
</Properties>
</file>